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TableGrid"/>
        <w:tblW w:w="0" w:type="auto"/>
        <w:tblLook w:val="04A0" w:firstRow="1" w:lastRow="0" w:firstColumn="1" w:lastColumn="0" w:noHBand="0" w:noVBand="1"/>
      </w:tblPr>
      <w:tblGrid>
        <w:gridCol w:w="9016"/>
      </w:tblGrid>
      <w:tr w:rsidR="005B2541" w14:paraId="2D00C116" w14:textId="77777777" w:rsidTr="00B5545F">
        <w:tc>
          <w:tcPr>
            <w:tcW w:w="9016" w:type="dxa"/>
            <w:shd w:val="clear" w:color="auto" w:fill="C3E5ED" w:themeFill="background2" w:themeFillTint="99"/>
          </w:tcPr>
          <w:p w14:paraId="5D08931E" w14:textId="5C644E9D" w:rsidR="005B2541" w:rsidRDefault="00173410" w:rsidP="00B5545F">
            <w:pPr>
              <w:pStyle w:val="Heading2"/>
              <w:jc w:val="center"/>
              <w:outlineLvl w:val="1"/>
            </w:pPr>
            <w:r>
              <w:t xml:space="preserve">Behaviour </w:t>
            </w:r>
            <w:r w:rsidR="005B2541">
              <w:t>Individual Pupil Risk Assessment (</w:t>
            </w:r>
            <w:r>
              <w:t>B</w:t>
            </w:r>
            <w:r w:rsidR="005B2541">
              <w:t>IPRA) Supporting Documents</w:t>
            </w:r>
          </w:p>
        </w:tc>
      </w:tr>
    </w:tbl>
    <w:p w14:paraId="43102281" w14:textId="77777777" w:rsidR="005B2541" w:rsidRDefault="005B2541" w:rsidP="005B2541"/>
    <w:p w14:paraId="767378E2" w14:textId="314204BA" w:rsidR="005B2541" w:rsidRDefault="005B2541" w:rsidP="005B2541">
      <w:r>
        <w:t>This document</w:t>
      </w:r>
      <w:r w:rsidR="001156A4">
        <w:t xml:space="preserve"> i</w:t>
      </w:r>
      <w:r>
        <w:t xml:space="preserve">s designed to be used in conjunction with the </w:t>
      </w:r>
      <w:r w:rsidR="00173410">
        <w:t>B</w:t>
      </w:r>
      <w:r>
        <w:t xml:space="preserve">IPRA to support your production of </w:t>
      </w:r>
      <w:r w:rsidR="00173410">
        <w:t xml:space="preserve">Behaviour </w:t>
      </w:r>
      <w:r>
        <w:t>Individual Pupil Risk Assessments.</w:t>
      </w:r>
    </w:p>
    <w:p w14:paraId="6E8BEDE5" w14:textId="22979DD6" w:rsidR="009E0AC2" w:rsidRDefault="005B2541" w:rsidP="005B2541">
      <w:r w:rsidRPr="007A6497">
        <w:t xml:space="preserve">There is no expectation for a setting to transfer their existing IPRAs onto the new format </w:t>
      </w:r>
      <w:r w:rsidR="00173410">
        <w:t>B</w:t>
      </w:r>
      <w:r>
        <w:t xml:space="preserve">IPRA </w:t>
      </w:r>
      <w:r w:rsidRPr="007A6497">
        <w:t xml:space="preserve">with immediate effect. This should be a gradual process as part of your normal creation and review of </w:t>
      </w:r>
      <w:r w:rsidR="00173410">
        <w:t>B</w:t>
      </w:r>
      <w:r w:rsidRPr="007A6497">
        <w:t>IPRAs in school.</w:t>
      </w:r>
    </w:p>
    <w:p w14:paraId="6A852056" w14:textId="1E731E65" w:rsidR="009E0AC2" w:rsidRDefault="009E0AC2" w:rsidP="005B2541">
      <w:r>
        <w:t xml:space="preserve">Establishing a clear </w:t>
      </w:r>
      <w:r w:rsidRPr="00CC639D">
        <w:t>understanding of risk is one of the cornerstones of high-quality education and good outcomes for pupils.</w:t>
      </w:r>
      <w:r w:rsidR="00CC639D" w:rsidRPr="00CC639D">
        <w:t xml:space="preserve"> </w:t>
      </w:r>
      <w:r w:rsidR="00CC639D" w:rsidRPr="00CC639D">
        <w:rPr>
          <w:rFonts w:ascii="Arial" w:hAnsi="Arial" w:cs="Arial"/>
          <w:color w:val="111111"/>
        </w:rPr>
        <w:t xml:space="preserve">A risk is the likelihood that a hazard will </w:t>
      </w:r>
      <w:proofErr w:type="gramStart"/>
      <w:r w:rsidR="00CC639D" w:rsidRPr="00CC639D">
        <w:rPr>
          <w:rFonts w:ascii="Arial" w:hAnsi="Arial" w:cs="Arial"/>
          <w:color w:val="111111"/>
        </w:rPr>
        <w:t>actually cause</w:t>
      </w:r>
      <w:proofErr w:type="gramEnd"/>
      <w:r w:rsidR="00CC639D" w:rsidRPr="00CC639D">
        <w:rPr>
          <w:rFonts w:ascii="Arial" w:hAnsi="Arial" w:cs="Arial"/>
          <w:color w:val="111111"/>
        </w:rPr>
        <w:t xml:space="preserve"> its adverse effects, together with a measure of the effect.</w:t>
      </w:r>
      <w:r w:rsidR="00CC639D">
        <w:rPr>
          <w:rFonts w:ascii="Arial" w:hAnsi="Arial" w:cs="Arial"/>
          <w:color w:val="111111"/>
        </w:rPr>
        <w:t xml:space="preserve"> </w:t>
      </w:r>
    </w:p>
    <w:p w14:paraId="36A3DC61" w14:textId="3E202BEA" w:rsidR="005A4629" w:rsidRDefault="00CC639D" w:rsidP="005B2541">
      <w:r>
        <w:t>L</w:t>
      </w:r>
      <w:r w:rsidR="009E0AC2">
        <w:t>egislation</w:t>
      </w:r>
      <w:r>
        <w:t xml:space="preserve"> </w:t>
      </w:r>
      <w:r w:rsidR="009E0AC2">
        <w:t>place</w:t>
      </w:r>
      <w:r w:rsidR="0076314D">
        <w:t>s</w:t>
      </w:r>
      <w:r w:rsidR="009E0AC2">
        <w:t xml:space="preserve"> a duty on education providers to do everything in their power to safeguard and protect those who are most vulnerable</w:t>
      </w:r>
      <w:r w:rsidR="008047FF">
        <w:t xml:space="preserve">. It is a statutory requirement to identify, assess and manage risks </w:t>
      </w:r>
      <w:proofErr w:type="gramStart"/>
      <w:r w:rsidR="008047FF">
        <w:t>in order to</w:t>
      </w:r>
      <w:proofErr w:type="gramEnd"/>
      <w:r w:rsidR="008047FF">
        <w:t xml:space="preserve"> prevent harm to pupils and others.</w:t>
      </w:r>
      <w:r w:rsidR="00F153A5">
        <w:t xml:space="preserve"> </w:t>
      </w:r>
    </w:p>
    <w:p w14:paraId="28186166" w14:textId="2ED15DB3" w:rsidR="00F153A5" w:rsidRDefault="00F153A5" w:rsidP="005B2541">
      <w:r>
        <w:t xml:space="preserve">This risk assessment should be shared with all </w:t>
      </w:r>
      <w:proofErr w:type="gramStart"/>
      <w:r>
        <w:t>person</w:t>
      </w:r>
      <w:proofErr w:type="gramEnd"/>
      <w:r>
        <w:t xml:space="preserve">(s) who may be exposed to the hazards within it. There is a section within the risk assessment for this information to be captured. </w:t>
      </w:r>
    </w:p>
    <w:p w14:paraId="3EE3774C" w14:textId="0993CA1F" w:rsidR="000F32FE" w:rsidRDefault="005A4629" w:rsidP="005B2541">
      <w:r>
        <w:t>This document</w:t>
      </w:r>
      <w:r w:rsidR="00CC639D">
        <w:t xml:space="preserve"> is </w:t>
      </w:r>
      <w:proofErr w:type="gramStart"/>
      <w:r>
        <w:t>electronic</w:t>
      </w:r>
      <w:proofErr w:type="gramEnd"/>
      <w:r>
        <w:t xml:space="preserve"> </w:t>
      </w:r>
      <w:r w:rsidR="000F32FE">
        <w:t>and a ‘Master’ copy should be stored securely.</w:t>
      </w:r>
      <w:r w:rsidR="00CC639D">
        <w:t xml:space="preserve"> P</w:t>
      </w:r>
      <w:r w:rsidR="000F32FE">
        <w:t>aper copies can be printed</w:t>
      </w:r>
      <w:r w:rsidR="0022518B">
        <w:t xml:space="preserve"> </w:t>
      </w:r>
      <w:r w:rsidR="000F32FE">
        <w:t xml:space="preserve">but any </w:t>
      </w:r>
      <w:r w:rsidR="00136147">
        <w:t xml:space="preserve">edits or </w:t>
      </w:r>
      <w:r w:rsidR="000F32FE">
        <w:t xml:space="preserve">amendments </w:t>
      </w:r>
      <w:r w:rsidR="00CC639D">
        <w:t>made should</w:t>
      </w:r>
      <w:r w:rsidR="000F32FE">
        <w:t xml:space="preserve"> </w:t>
      </w:r>
      <w:r w:rsidR="00CC639D">
        <w:t>be</w:t>
      </w:r>
      <w:r w:rsidR="000F32FE">
        <w:t xml:space="preserve"> transferred to the Master copy to prevent multiple versions ‘on the go’ at one time.</w:t>
      </w:r>
    </w:p>
    <w:p w14:paraId="13A2EEEC" w14:textId="42CB1673" w:rsidR="00C9665A" w:rsidRDefault="00B35B79" w:rsidP="005B2541">
      <w:r>
        <w:t xml:space="preserve"> </w:t>
      </w:r>
      <w:r w:rsidR="00AD6F71">
        <w:t xml:space="preserve">When completing this </w:t>
      </w:r>
      <w:r w:rsidR="000F32FE">
        <w:t>form,</w:t>
      </w:r>
      <w:r w:rsidR="00AD6F71">
        <w:t xml:space="preserve"> you can delete unused Hazard pages or add additional ones if needed.</w:t>
      </w:r>
      <w:r w:rsidR="005A4629">
        <w:t xml:space="preserve"> </w:t>
      </w:r>
    </w:p>
    <w:p w14:paraId="3BB8EE3C" w14:textId="267DBFE5" w:rsidR="00C9665A" w:rsidRPr="00C9665A" w:rsidRDefault="00C9665A" w:rsidP="00C9665A">
      <w:pPr>
        <w:jc w:val="center"/>
        <w:rPr>
          <w:b/>
          <w:bCs/>
          <w:color w:val="C00000"/>
        </w:rPr>
      </w:pPr>
      <w:r w:rsidRPr="00C9665A">
        <w:rPr>
          <w:b/>
          <w:bCs/>
          <w:color w:val="C00000"/>
        </w:rPr>
        <w:t>Risk assessments must be clearly written and without ambiguity. A risk assessment document should be written as i</w:t>
      </w:r>
      <w:r w:rsidR="00CC639D">
        <w:rPr>
          <w:b/>
          <w:bCs/>
          <w:color w:val="C00000"/>
        </w:rPr>
        <w:t>f</w:t>
      </w:r>
      <w:r w:rsidRPr="00C9665A">
        <w:rPr>
          <w:b/>
          <w:bCs/>
          <w:color w:val="C00000"/>
        </w:rPr>
        <w:t xml:space="preserve"> the person reading it has never met the pupil before and therefore doesn’t know the pupil.</w:t>
      </w:r>
    </w:p>
    <w:p w14:paraId="6682E732" w14:textId="77777777" w:rsidR="00F153A5" w:rsidRDefault="009C3F1E">
      <w:r>
        <w:t xml:space="preserve">For further understanding on how to complete this document, </w:t>
      </w:r>
      <w:r w:rsidR="0076314D">
        <w:t>B</w:t>
      </w:r>
      <w:r w:rsidR="00DD33F5">
        <w:t>IPRA training can be accesse</w:t>
      </w:r>
      <w:r w:rsidR="0076314D">
        <w:t>d</w:t>
      </w:r>
      <w:r w:rsidR="00DD33F5">
        <w:t xml:space="preserve"> through Leeds for Learning.</w:t>
      </w:r>
    </w:p>
    <w:p w14:paraId="75C41621" w14:textId="77777777" w:rsidR="00F153A5" w:rsidRDefault="00F153A5"/>
    <w:p w14:paraId="7FE189ED" w14:textId="46EC63F9" w:rsidR="00C354DF" w:rsidRDefault="00C354DF">
      <w:r>
        <w:br w:type="page"/>
      </w:r>
    </w:p>
    <w:tbl>
      <w:tblPr>
        <w:tblStyle w:val="TableGrid"/>
        <w:tblW w:w="0" w:type="auto"/>
        <w:tblLook w:val="04A0" w:firstRow="1" w:lastRow="0" w:firstColumn="1" w:lastColumn="0" w:noHBand="0" w:noVBand="1"/>
      </w:tblPr>
      <w:tblGrid>
        <w:gridCol w:w="9016"/>
      </w:tblGrid>
      <w:tr w:rsidR="00876BD0" w14:paraId="78C975A6" w14:textId="77777777" w:rsidTr="002F1634">
        <w:tc>
          <w:tcPr>
            <w:tcW w:w="9016" w:type="dxa"/>
            <w:shd w:val="clear" w:color="auto" w:fill="C3E5ED" w:themeFill="background2" w:themeFillTint="99"/>
          </w:tcPr>
          <w:p w14:paraId="157D08DB" w14:textId="72F83782" w:rsidR="00876BD0" w:rsidRDefault="00173410" w:rsidP="00A10796">
            <w:pPr>
              <w:pStyle w:val="Heading2"/>
              <w:jc w:val="center"/>
              <w:outlineLvl w:val="1"/>
            </w:pPr>
            <w:r>
              <w:lastRenderedPageBreak/>
              <w:t xml:space="preserve">Behaviour </w:t>
            </w:r>
            <w:r w:rsidR="00A35E93">
              <w:t>Individual Pupil Risk Assessment (</w:t>
            </w:r>
            <w:r>
              <w:t>B</w:t>
            </w:r>
            <w:r w:rsidR="00876BD0">
              <w:t>IPRA</w:t>
            </w:r>
            <w:r w:rsidR="00A35E93">
              <w:t>)</w:t>
            </w:r>
          </w:p>
        </w:tc>
      </w:tr>
    </w:tbl>
    <w:p w14:paraId="089C73B9" w14:textId="6A1D16FF" w:rsidR="006C33ED" w:rsidRDefault="006C33ED"/>
    <w:tbl>
      <w:tblPr>
        <w:tblStyle w:val="TableGrid"/>
        <w:tblW w:w="9026" w:type="dxa"/>
        <w:tblLayout w:type="fixed"/>
        <w:tblLook w:val="04A0" w:firstRow="1" w:lastRow="0" w:firstColumn="1" w:lastColumn="0" w:noHBand="0" w:noVBand="1"/>
      </w:tblPr>
      <w:tblGrid>
        <w:gridCol w:w="1529"/>
        <w:gridCol w:w="210"/>
        <w:gridCol w:w="1800"/>
        <w:gridCol w:w="1345"/>
        <w:gridCol w:w="1404"/>
        <w:gridCol w:w="771"/>
        <w:gridCol w:w="633"/>
        <w:gridCol w:w="241"/>
        <w:gridCol w:w="1093"/>
      </w:tblGrid>
      <w:tr w:rsidR="007F5B99" w14:paraId="149F90E7" w14:textId="77777777" w:rsidTr="00BC2F18">
        <w:trPr>
          <w:trHeight w:val="270"/>
        </w:trPr>
        <w:tc>
          <w:tcPr>
            <w:tcW w:w="1529" w:type="dxa"/>
            <w:shd w:val="clear" w:color="auto" w:fill="C3E5ED" w:themeFill="background2" w:themeFillTint="99"/>
          </w:tcPr>
          <w:p w14:paraId="340419B5" w14:textId="304C9CAA" w:rsidR="00876BD0" w:rsidRDefault="00876BD0">
            <w:r>
              <w:t>School Name:</w:t>
            </w:r>
          </w:p>
        </w:tc>
        <w:tc>
          <w:tcPr>
            <w:tcW w:w="5530" w:type="dxa"/>
            <w:gridSpan w:val="5"/>
            <w:shd w:val="clear" w:color="auto" w:fill="FFFFFF" w:themeFill="background1"/>
          </w:tcPr>
          <w:p w14:paraId="1C5B05FB" w14:textId="51646796" w:rsidR="00575C7E" w:rsidRDefault="00575C7E"/>
        </w:tc>
        <w:tc>
          <w:tcPr>
            <w:tcW w:w="874" w:type="dxa"/>
            <w:gridSpan w:val="2"/>
            <w:shd w:val="clear" w:color="auto" w:fill="C3E5ED" w:themeFill="background2" w:themeFillTint="99"/>
          </w:tcPr>
          <w:p w14:paraId="5144EECD" w14:textId="2558D08A" w:rsidR="00876BD0" w:rsidRDefault="00876BD0">
            <w:r>
              <w:t>Date:</w:t>
            </w:r>
          </w:p>
        </w:tc>
        <w:tc>
          <w:tcPr>
            <w:tcW w:w="1093" w:type="dxa"/>
            <w:shd w:val="clear" w:color="auto" w:fill="FFFFFF" w:themeFill="background1"/>
          </w:tcPr>
          <w:p w14:paraId="7C063155" w14:textId="5814F371" w:rsidR="00876BD0" w:rsidRPr="00C9665A" w:rsidRDefault="00C9665A">
            <w:pPr>
              <w:rPr>
                <w:sz w:val="12"/>
                <w:szCs w:val="12"/>
              </w:rPr>
            </w:pPr>
            <w:r w:rsidRPr="00C9665A">
              <w:rPr>
                <w:color w:val="C00000"/>
                <w:sz w:val="12"/>
                <w:szCs w:val="12"/>
              </w:rPr>
              <w:t>The date the IPBRA was first written.</w:t>
            </w:r>
          </w:p>
        </w:tc>
      </w:tr>
      <w:tr w:rsidR="007F5B99" w14:paraId="68591A52" w14:textId="77777777" w:rsidTr="00BC2F18">
        <w:trPr>
          <w:trHeight w:val="270"/>
        </w:trPr>
        <w:tc>
          <w:tcPr>
            <w:tcW w:w="3539" w:type="dxa"/>
            <w:gridSpan w:val="3"/>
            <w:shd w:val="clear" w:color="auto" w:fill="C3E5ED" w:themeFill="background2" w:themeFillTint="99"/>
          </w:tcPr>
          <w:p w14:paraId="124AD556" w14:textId="5F0D0F5D" w:rsidR="00876BD0" w:rsidRDefault="00876BD0">
            <w:r>
              <w:t xml:space="preserve">Name of </w:t>
            </w:r>
            <w:r w:rsidR="00EB709D">
              <w:t>H</w:t>
            </w:r>
            <w:r>
              <w:t>ead/</w:t>
            </w:r>
            <w:r w:rsidR="00EB709D">
              <w:t>C</w:t>
            </w:r>
            <w:r>
              <w:t xml:space="preserve">entre </w:t>
            </w:r>
            <w:r w:rsidR="00EB709D">
              <w:t>M</w:t>
            </w:r>
            <w:r>
              <w:t>anager</w:t>
            </w:r>
            <w:r w:rsidR="007F5B99">
              <w:t>:</w:t>
            </w:r>
          </w:p>
        </w:tc>
        <w:tc>
          <w:tcPr>
            <w:tcW w:w="5487" w:type="dxa"/>
            <w:gridSpan w:val="6"/>
            <w:shd w:val="clear" w:color="auto" w:fill="FFFFFF" w:themeFill="background1"/>
          </w:tcPr>
          <w:p w14:paraId="30131D55" w14:textId="1070C5E4" w:rsidR="00876BD0" w:rsidRPr="00C9665A" w:rsidRDefault="00876BD0">
            <w:pPr>
              <w:rPr>
                <w:color w:val="C00000"/>
              </w:rPr>
            </w:pPr>
          </w:p>
        </w:tc>
      </w:tr>
      <w:tr w:rsidR="00FC0F05" w14:paraId="1DC3AC3B" w14:textId="77777777" w:rsidTr="00BC2F18">
        <w:trPr>
          <w:trHeight w:val="367"/>
        </w:trPr>
        <w:tc>
          <w:tcPr>
            <w:tcW w:w="1739" w:type="dxa"/>
            <w:gridSpan w:val="2"/>
            <w:shd w:val="clear" w:color="auto" w:fill="C3E5ED" w:themeFill="background2" w:themeFillTint="99"/>
          </w:tcPr>
          <w:p w14:paraId="64B60D77" w14:textId="09A6458E" w:rsidR="007F5B99" w:rsidRDefault="007F5B99">
            <w:r>
              <w:t>Pupil Name:</w:t>
            </w:r>
          </w:p>
        </w:tc>
        <w:tc>
          <w:tcPr>
            <w:tcW w:w="1800" w:type="dxa"/>
            <w:shd w:val="clear" w:color="auto" w:fill="FFFFFF" w:themeFill="background1"/>
          </w:tcPr>
          <w:p w14:paraId="45729358" w14:textId="0122C20A" w:rsidR="007F5B99" w:rsidRPr="00BC2F18" w:rsidRDefault="00BC2F18">
            <w:pPr>
              <w:rPr>
                <w:sz w:val="16"/>
                <w:szCs w:val="16"/>
              </w:rPr>
            </w:pPr>
            <w:r w:rsidRPr="00BC2F18">
              <w:rPr>
                <w:color w:val="C00000"/>
                <w:sz w:val="16"/>
                <w:szCs w:val="16"/>
              </w:rPr>
              <w:t>Full Name of pupil</w:t>
            </w:r>
          </w:p>
        </w:tc>
        <w:tc>
          <w:tcPr>
            <w:tcW w:w="1345" w:type="dxa"/>
            <w:shd w:val="clear" w:color="auto" w:fill="C3E5ED" w:themeFill="background2" w:themeFillTint="99"/>
          </w:tcPr>
          <w:p w14:paraId="0893234F" w14:textId="5B7143BF" w:rsidR="007F5B99" w:rsidRDefault="007F5B99">
            <w:r>
              <w:t>D.O.B:</w:t>
            </w:r>
          </w:p>
        </w:tc>
        <w:tc>
          <w:tcPr>
            <w:tcW w:w="1404" w:type="dxa"/>
            <w:shd w:val="clear" w:color="auto" w:fill="FFFFFF" w:themeFill="background1"/>
          </w:tcPr>
          <w:p w14:paraId="0FBE39AF" w14:textId="6A675D5E" w:rsidR="007F5B99" w:rsidRPr="008624B5" w:rsidRDefault="008624B5">
            <w:pPr>
              <w:rPr>
                <w:sz w:val="12"/>
                <w:szCs w:val="12"/>
              </w:rPr>
            </w:pPr>
            <w:r w:rsidRPr="008624B5">
              <w:rPr>
                <w:color w:val="C00000"/>
                <w:sz w:val="12"/>
                <w:szCs w:val="12"/>
              </w:rPr>
              <w:t>The date of Birth of the CYP (Child Young person)</w:t>
            </w:r>
          </w:p>
        </w:tc>
        <w:tc>
          <w:tcPr>
            <w:tcW w:w="1404" w:type="dxa"/>
            <w:gridSpan w:val="2"/>
            <w:shd w:val="clear" w:color="auto" w:fill="C3E5ED" w:themeFill="background2" w:themeFillTint="99"/>
          </w:tcPr>
          <w:p w14:paraId="0FB7B9F5" w14:textId="2F969F0B" w:rsidR="007F5B99" w:rsidRDefault="007F5B99">
            <w:r>
              <w:t>School Year:</w:t>
            </w:r>
            <w:r w:rsidR="00C9665A">
              <w:t xml:space="preserve"> </w:t>
            </w:r>
          </w:p>
        </w:tc>
        <w:sdt>
          <w:sdtPr>
            <w:id w:val="785395913"/>
            <w:placeholder>
              <w:docPart w:val="DefaultPlaceholder_-1854013438"/>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EndPr/>
          <w:sdtContent>
            <w:tc>
              <w:tcPr>
                <w:tcW w:w="1334" w:type="dxa"/>
                <w:gridSpan w:val="2"/>
              </w:tcPr>
              <w:p w14:paraId="578B803E" w14:textId="6761C0FC" w:rsidR="007F5B99" w:rsidRDefault="00A56B8D">
                <w:r w:rsidRPr="004B3791">
                  <w:rPr>
                    <w:rStyle w:val="PlaceholderText"/>
                  </w:rPr>
                  <w:t>Choose an item.</w:t>
                </w:r>
              </w:p>
            </w:tc>
          </w:sdtContent>
        </w:sdt>
      </w:tr>
    </w:tbl>
    <w:p w14:paraId="790831D7" w14:textId="5DE9F6B1" w:rsidR="00876BD0" w:rsidRDefault="00876BD0"/>
    <w:tbl>
      <w:tblPr>
        <w:tblStyle w:val="TableGrid"/>
        <w:tblW w:w="0" w:type="auto"/>
        <w:tblLayout w:type="fixed"/>
        <w:tblLook w:val="04A0" w:firstRow="1" w:lastRow="0" w:firstColumn="1" w:lastColumn="0" w:noHBand="0" w:noVBand="1"/>
      </w:tblPr>
      <w:tblGrid>
        <w:gridCol w:w="2254"/>
        <w:gridCol w:w="293"/>
        <w:gridCol w:w="1059"/>
        <w:gridCol w:w="358"/>
        <w:gridCol w:w="994"/>
        <w:gridCol w:w="424"/>
        <w:gridCol w:w="929"/>
        <w:gridCol w:w="488"/>
        <w:gridCol w:w="864"/>
        <w:gridCol w:w="412"/>
        <w:gridCol w:w="941"/>
      </w:tblGrid>
      <w:tr w:rsidR="007F5B99" w14:paraId="1D040CDA" w14:textId="77777777" w:rsidTr="00FC0F05">
        <w:tc>
          <w:tcPr>
            <w:tcW w:w="2254" w:type="dxa"/>
            <w:shd w:val="clear" w:color="auto" w:fill="C3E5ED" w:themeFill="background2" w:themeFillTint="99"/>
          </w:tcPr>
          <w:p w14:paraId="2BEA3203" w14:textId="023B1467" w:rsidR="007F5B99" w:rsidRDefault="007F5B99">
            <w:r>
              <w:t>Name of person competing this form:</w:t>
            </w:r>
          </w:p>
        </w:tc>
        <w:tc>
          <w:tcPr>
            <w:tcW w:w="6762" w:type="dxa"/>
            <w:gridSpan w:val="10"/>
            <w:shd w:val="clear" w:color="auto" w:fill="FFFFFF" w:themeFill="background1"/>
          </w:tcPr>
          <w:p w14:paraId="272A4E21" w14:textId="4AACF778" w:rsidR="007F5B99" w:rsidRDefault="007F5B99"/>
        </w:tc>
      </w:tr>
      <w:tr w:rsidR="0096280F" w14:paraId="6F34CEF0" w14:textId="77777777" w:rsidTr="00CF3000">
        <w:tc>
          <w:tcPr>
            <w:tcW w:w="2254" w:type="dxa"/>
            <w:shd w:val="clear" w:color="auto" w:fill="C3E5ED" w:themeFill="background2" w:themeFillTint="99"/>
          </w:tcPr>
          <w:p w14:paraId="538CC18B" w14:textId="575B9EAC" w:rsidR="0096280F" w:rsidRDefault="0096280F">
            <w:r>
              <w:t>Name of person(s) contributing to this form:</w:t>
            </w:r>
          </w:p>
        </w:tc>
        <w:tc>
          <w:tcPr>
            <w:tcW w:w="6762" w:type="dxa"/>
            <w:gridSpan w:val="10"/>
            <w:shd w:val="clear" w:color="auto" w:fill="FFFFFF" w:themeFill="background1"/>
          </w:tcPr>
          <w:p w14:paraId="3F6DB7E6" w14:textId="2D67E2B0" w:rsidR="0096280F" w:rsidRPr="00BC2F18" w:rsidRDefault="00BC2F18">
            <w:pPr>
              <w:rPr>
                <w:sz w:val="16"/>
                <w:szCs w:val="16"/>
              </w:rPr>
            </w:pPr>
            <w:r w:rsidRPr="00BC2F18">
              <w:rPr>
                <w:color w:val="C00000"/>
                <w:sz w:val="16"/>
                <w:szCs w:val="16"/>
              </w:rPr>
              <w:t>Please add the names of all colleagues who’ve had direct input to the form.</w:t>
            </w:r>
          </w:p>
        </w:tc>
      </w:tr>
      <w:tr w:rsidR="0096280F" w14:paraId="093E4B60" w14:textId="77777777" w:rsidTr="0096280F">
        <w:tc>
          <w:tcPr>
            <w:tcW w:w="2254" w:type="dxa"/>
            <w:shd w:val="clear" w:color="auto" w:fill="C3E5ED" w:themeFill="background2" w:themeFillTint="99"/>
          </w:tcPr>
          <w:p w14:paraId="66BEC59A" w14:textId="04C760F8" w:rsidR="007F5B99" w:rsidRDefault="007F5B99">
            <w:r>
              <w:t>Revision Dates:</w:t>
            </w:r>
            <w:r w:rsidR="00EE2000">
              <w:t xml:space="preserve"> </w:t>
            </w:r>
            <w:r w:rsidR="00173410" w:rsidRPr="00173410">
              <w:rPr>
                <w:color w:val="FF0000"/>
                <w:sz w:val="18"/>
                <w:szCs w:val="18"/>
              </w:rPr>
              <w:t>B</w:t>
            </w:r>
            <w:r w:rsidR="00EE2000" w:rsidRPr="00173410">
              <w:rPr>
                <w:color w:val="FF0000"/>
                <w:sz w:val="18"/>
                <w:szCs w:val="18"/>
              </w:rPr>
              <w:t>IPRAs</w:t>
            </w:r>
            <w:r w:rsidR="00EE2000" w:rsidRPr="00EE2000">
              <w:rPr>
                <w:color w:val="FF0000"/>
                <w:sz w:val="18"/>
                <w:szCs w:val="18"/>
              </w:rPr>
              <w:t xml:space="preserve"> </w:t>
            </w:r>
            <w:r w:rsidR="00EE2000">
              <w:rPr>
                <w:color w:val="FF0000"/>
                <w:sz w:val="18"/>
                <w:szCs w:val="18"/>
              </w:rPr>
              <w:t>should be reviewed termly or after any new significant incident that poses risk to the pupil themselves or others</w:t>
            </w:r>
          </w:p>
        </w:tc>
        <w:tc>
          <w:tcPr>
            <w:tcW w:w="293" w:type="dxa"/>
            <w:shd w:val="clear" w:color="auto" w:fill="C3E5ED" w:themeFill="background2" w:themeFillTint="99"/>
          </w:tcPr>
          <w:p w14:paraId="2DA00DAB" w14:textId="77777777" w:rsidR="007F5B99" w:rsidRDefault="007F5B99">
            <w:r>
              <w:t>1</w:t>
            </w:r>
          </w:p>
        </w:tc>
        <w:tc>
          <w:tcPr>
            <w:tcW w:w="1059" w:type="dxa"/>
            <w:shd w:val="clear" w:color="auto" w:fill="FFFFFF" w:themeFill="background1"/>
          </w:tcPr>
          <w:p w14:paraId="7039130A" w14:textId="7005F7F2" w:rsidR="007F5B99" w:rsidRPr="008624B5" w:rsidRDefault="008624B5">
            <w:pPr>
              <w:rPr>
                <w:sz w:val="12"/>
                <w:szCs w:val="12"/>
              </w:rPr>
            </w:pPr>
            <w:r w:rsidRPr="008624B5">
              <w:rPr>
                <w:color w:val="C00000"/>
                <w:sz w:val="12"/>
                <w:szCs w:val="12"/>
              </w:rPr>
              <w:t>Record a revision or update date</w:t>
            </w:r>
          </w:p>
        </w:tc>
        <w:tc>
          <w:tcPr>
            <w:tcW w:w="358" w:type="dxa"/>
            <w:shd w:val="clear" w:color="auto" w:fill="C3E5ED" w:themeFill="background2" w:themeFillTint="99"/>
          </w:tcPr>
          <w:p w14:paraId="589C5021" w14:textId="4934A9FF" w:rsidR="007F5B99" w:rsidRDefault="007F5B99">
            <w:r>
              <w:t>2</w:t>
            </w:r>
          </w:p>
        </w:tc>
        <w:tc>
          <w:tcPr>
            <w:tcW w:w="994" w:type="dxa"/>
            <w:shd w:val="clear" w:color="auto" w:fill="FFFFFF" w:themeFill="background1"/>
          </w:tcPr>
          <w:p w14:paraId="7FBAF899" w14:textId="6DC8F9B8" w:rsidR="007F5B99" w:rsidRDefault="008624B5">
            <w:r w:rsidRPr="008624B5">
              <w:rPr>
                <w:color w:val="C00000"/>
                <w:sz w:val="12"/>
                <w:szCs w:val="12"/>
              </w:rPr>
              <w:t>Record a revision or update date</w:t>
            </w:r>
          </w:p>
        </w:tc>
        <w:tc>
          <w:tcPr>
            <w:tcW w:w="424" w:type="dxa"/>
            <w:shd w:val="clear" w:color="auto" w:fill="C3E5ED" w:themeFill="background2" w:themeFillTint="99"/>
          </w:tcPr>
          <w:p w14:paraId="42DFF407" w14:textId="046A8A16" w:rsidR="007F5B99" w:rsidRDefault="007F5B99">
            <w:r>
              <w:t>3</w:t>
            </w:r>
          </w:p>
        </w:tc>
        <w:tc>
          <w:tcPr>
            <w:tcW w:w="929" w:type="dxa"/>
            <w:shd w:val="clear" w:color="auto" w:fill="FFFFFF" w:themeFill="background1"/>
          </w:tcPr>
          <w:p w14:paraId="24A1807E" w14:textId="5FF68504" w:rsidR="007F5B99" w:rsidRDefault="008624B5">
            <w:r w:rsidRPr="008624B5">
              <w:rPr>
                <w:color w:val="C00000"/>
                <w:sz w:val="12"/>
                <w:szCs w:val="12"/>
              </w:rPr>
              <w:t>Record a revision or update date</w:t>
            </w:r>
          </w:p>
        </w:tc>
        <w:tc>
          <w:tcPr>
            <w:tcW w:w="488" w:type="dxa"/>
            <w:shd w:val="clear" w:color="auto" w:fill="C3E5ED" w:themeFill="background2" w:themeFillTint="99"/>
          </w:tcPr>
          <w:p w14:paraId="62CB3458" w14:textId="0640176E" w:rsidR="007F5B99" w:rsidRDefault="007F5B99">
            <w:r>
              <w:t>4</w:t>
            </w:r>
          </w:p>
        </w:tc>
        <w:tc>
          <w:tcPr>
            <w:tcW w:w="864" w:type="dxa"/>
            <w:shd w:val="clear" w:color="auto" w:fill="FFFFFF" w:themeFill="background1"/>
          </w:tcPr>
          <w:p w14:paraId="28A3F441" w14:textId="0F59C74B" w:rsidR="007F5B99" w:rsidRDefault="008624B5">
            <w:r w:rsidRPr="008624B5">
              <w:rPr>
                <w:color w:val="C00000"/>
                <w:sz w:val="12"/>
                <w:szCs w:val="12"/>
              </w:rPr>
              <w:t>Record a revision or update date</w:t>
            </w:r>
          </w:p>
        </w:tc>
        <w:tc>
          <w:tcPr>
            <w:tcW w:w="412" w:type="dxa"/>
            <w:shd w:val="clear" w:color="auto" w:fill="C3E5ED" w:themeFill="background2" w:themeFillTint="99"/>
          </w:tcPr>
          <w:p w14:paraId="34DE24C0" w14:textId="63CF9B98" w:rsidR="007F5B99" w:rsidRDefault="007F5B99">
            <w:r>
              <w:t>5</w:t>
            </w:r>
          </w:p>
        </w:tc>
        <w:tc>
          <w:tcPr>
            <w:tcW w:w="941" w:type="dxa"/>
            <w:shd w:val="clear" w:color="auto" w:fill="FFFFFF" w:themeFill="background1"/>
          </w:tcPr>
          <w:p w14:paraId="4E14A658" w14:textId="4904AEFE" w:rsidR="007F5B99" w:rsidRDefault="008624B5">
            <w:r w:rsidRPr="008624B5">
              <w:rPr>
                <w:color w:val="C00000"/>
                <w:sz w:val="12"/>
                <w:szCs w:val="12"/>
              </w:rPr>
              <w:t>Record a revision or update date</w:t>
            </w:r>
          </w:p>
        </w:tc>
      </w:tr>
    </w:tbl>
    <w:p w14:paraId="4FB98797" w14:textId="13ED273B" w:rsidR="008624B5" w:rsidRPr="003D478C" w:rsidRDefault="008624B5" w:rsidP="008624B5">
      <w:pPr>
        <w:spacing w:line="276" w:lineRule="auto"/>
        <w:ind w:left="-709" w:right="-619"/>
        <w:jc w:val="both"/>
        <w:rPr>
          <w:rFonts w:ascii="Arial" w:hAnsi="Arial" w:cs="Arial"/>
          <w:color w:val="C00000"/>
          <w:sz w:val="21"/>
          <w:szCs w:val="21"/>
        </w:rPr>
      </w:pPr>
    </w:p>
    <w:tbl>
      <w:tblPr>
        <w:tblStyle w:val="TableGrid"/>
        <w:tblW w:w="0" w:type="auto"/>
        <w:tblLayout w:type="fixed"/>
        <w:tblLook w:val="04A0" w:firstRow="1" w:lastRow="0" w:firstColumn="1" w:lastColumn="0" w:noHBand="0" w:noVBand="1"/>
      </w:tblPr>
      <w:tblGrid>
        <w:gridCol w:w="9016"/>
      </w:tblGrid>
      <w:tr w:rsidR="007F5B99" w14:paraId="1B0959C1" w14:textId="77777777" w:rsidTr="00A56B8D">
        <w:tc>
          <w:tcPr>
            <w:tcW w:w="9016" w:type="dxa"/>
            <w:shd w:val="clear" w:color="auto" w:fill="C3E5ED" w:themeFill="background2" w:themeFillTint="99"/>
          </w:tcPr>
          <w:p w14:paraId="14E7C8A7" w14:textId="0C29661C" w:rsidR="007F5B99" w:rsidRDefault="00BC2F18" w:rsidP="00A56B8D">
            <w:pPr>
              <w:tabs>
                <w:tab w:val="left" w:pos="7733"/>
              </w:tabs>
            </w:pPr>
            <w:r>
              <w:t>Additional information:</w:t>
            </w:r>
            <w:r w:rsidR="00A56B8D">
              <w:tab/>
            </w:r>
          </w:p>
        </w:tc>
      </w:tr>
      <w:tr w:rsidR="00876BD0" w14:paraId="3174992C" w14:textId="77777777" w:rsidTr="00FC0F05">
        <w:tc>
          <w:tcPr>
            <w:tcW w:w="9016" w:type="dxa"/>
            <w:shd w:val="clear" w:color="auto" w:fill="FFFFFF" w:themeFill="background1"/>
          </w:tcPr>
          <w:p w14:paraId="50C50599" w14:textId="082545A2" w:rsidR="00160E88" w:rsidRDefault="00160E88" w:rsidP="00B35B79"/>
        </w:tc>
      </w:tr>
    </w:tbl>
    <w:p w14:paraId="37A5A567" w14:textId="0C06C93F" w:rsidR="00876BD0" w:rsidRDefault="00876BD0"/>
    <w:p w14:paraId="7B631BF2" w14:textId="4801B9B6" w:rsidR="008624B5" w:rsidRDefault="008624B5">
      <w:r>
        <w:t>See Notes below.</w:t>
      </w:r>
    </w:p>
    <w:tbl>
      <w:tblPr>
        <w:tblStyle w:val="TableGrid"/>
        <w:tblW w:w="0" w:type="auto"/>
        <w:tblLayout w:type="fixed"/>
        <w:tblLook w:val="04A0" w:firstRow="1" w:lastRow="0" w:firstColumn="1" w:lastColumn="0" w:noHBand="0" w:noVBand="1"/>
      </w:tblPr>
      <w:tblGrid>
        <w:gridCol w:w="2254"/>
        <w:gridCol w:w="2254"/>
        <w:gridCol w:w="2254"/>
        <w:gridCol w:w="2254"/>
      </w:tblGrid>
      <w:tr w:rsidR="007F5B99" w:rsidRPr="00F32F54" w14:paraId="6B72AFCC" w14:textId="77777777" w:rsidTr="00A56B8D">
        <w:trPr>
          <w:trHeight w:val="135"/>
        </w:trPr>
        <w:tc>
          <w:tcPr>
            <w:tcW w:w="2254" w:type="dxa"/>
            <w:shd w:val="clear" w:color="auto" w:fill="C3E5ED" w:themeFill="background2" w:themeFillTint="99"/>
          </w:tcPr>
          <w:p w14:paraId="67669335" w14:textId="279D6CDA" w:rsidR="007F5B99" w:rsidRPr="00F32F54" w:rsidRDefault="00AF1E67" w:rsidP="009F202D">
            <w:pPr>
              <w:jc w:val="right"/>
            </w:pPr>
            <w:r w:rsidRPr="00F32F54">
              <w:rPr>
                <w:noProof/>
              </w:rPr>
              <mc:AlternateContent>
                <mc:Choice Requires="wps">
                  <w:drawing>
                    <wp:anchor distT="0" distB="0" distL="114300" distR="114300" simplePos="0" relativeHeight="251659264" behindDoc="0" locked="0" layoutInCell="1" allowOverlap="1" wp14:anchorId="752B97AE" wp14:editId="06FFF833">
                      <wp:simplePos x="0" y="0"/>
                      <wp:positionH relativeFrom="column">
                        <wp:posOffset>50800</wp:posOffset>
                      </wp:positionH>
                      <wp:positionV relativeFrom="paragraph">
                        <wp:posOffset>81016</wp:posOffset>
                      </wp:positionV>
                      <wp:extent cx="585154" cy="120467"/>
                      <wp:effectExtent l="57150" t="38100" r="24765" b="108585"/>
                      <wp:wrapNone/>
                      <wp:docPr id="3" name="Arrow: Right 3"/>
                      <wp:cNvGraphicFramePr/>
                      <a:graphic xmlns:a="http://schemas.openxmlformats.org/drawingml/2006/main">
                        <a:graphicData uri="http://schemas.microsoft.com/office/word/2010/wordprocessingShape">
                          <wps:wsp>
                            <wps:cNvSpPr/>
                            <wps:spPr>
                              <a:xfrm>
                                <a:off x="0" y="0"/>
                                <a:ext cx="585154" cy="120467"/>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02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pt;margin-top:6.4pt;width:46.1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" adj="19377" fillcolor="#6694aa [3204]" strokecolor="#5d8da5 [3044]">
                      <v:fill color2="#b2c9d4 [1620]" rotate="t" angle="180" focus="100%" type="gradient">
                        <o:fill v:ext="view" type="gradientUnscaled"/>
                      </v:fill>
                      <v:shadow on="t" color="black" opacity="22937f" origin=",.5" offset="0,.63889mm"/>
                    </v:shape>
                  </w:pict>
                </mc:Fallback>
              </mc:AlternateContent>
            </w:r>
            <w:r w:rsidR="00575C7E" w:rsidRPr="00F32F54">
              <w:t>Likelihood</w:t>
            </w:r>
          </w:p>
          <w:p w14:paraId="263C1860" w14:textId="631E31CF" w:rsidR="00575C7E" w:rsidRPr="00F32F54" w:rsidRDefault="00575C7E" w:rsidP="009F202D">
            <w:pPr>
              <w:jc w:val="right"/>
            </w:pPr>
          </w:p>
        </w:tc>
        <w:tc>
          <w:tcPr>
            <w:tcW w:w="2254" w:type="dxa"/>
            <w:vMerge w:val="restart"/>
            <w:shd w:val="clear" w:color="auto" w:fill="C3E5ED" w:themeFill="background2" w:themeFillTint="99"/>
          </w:tcPr>
          <w:p w14:paraId="6A7FEA99" w14:textId="10A867A9" w:rsidR="007F5B99" w:rsidRPr="00F32F54" w:rsidRDefault="00575C7E" w:rsidP="009F202D">
            <w:pPr>
              <w:jc w:val="right"/>
            </w:pPr>
            <w:r w:rsidRPr="00F32F54">
              <w:t>Unlikely (1)</w:t>
            </w:r>
          </w:p>
        </w:tc>
        <w:tc>
          <w:tcPr>
            <w:tcW w:w="2254" w:type="dxa"/>
            <w:vMerge w:val="restart"/>
            <w:shd w:val="clear" w:color="auto" w:fill="C3E5ED" w:themeFill="background2" w:themeFillTint="99"/>
          </w:tcPr>
          <w:p w14:paraId="4857D39C" w14:textId="09E9F9CE" w:rsidR="007F5B99" w:rsidRPr="00F32F54" w:rsidRDefault="00575C7E" w:rsidP="009F202D">
            <w:pPr>
              <w:jc w:val="right"/>
            </w:pPr>
            <w:r w:rsidRPr="00F32F54">
              <w:t>Possible (2)</w:t>
            </w:r>
          </w:p>
        </w:tc>
        <w:tc>
          <w:tcPr>
            <w:tcW w:w="2254" w:type="dxa"/>
            <w:vMerge w:val="restart"/>
            <w:shd w:val="clear" w:color="auto" w:fill="C3E5ED" w:themeFill="background2" w:themeFillTint="99"/>
          </w:tcPr>
          <w:p w14:paraId="6C5DF451" w14:textId="59FA7B39" w:rsidR="007F5B99" w:rsidRPr="00F32F54" w:rsidRDefault="00575C7E" w:rsidP="009F202D">
            <w:pPr>
              <w:jc w:val="right"/>
            </w:pPr>
            <w:r w:rsidRPr="00F32F54">
              <w:t>Likely (3)</w:t>
            </w:r>
          </w:p>
        </w:tc>
      </w:tr>
      <w:tr w:rsidR="007F5B99" w:rsidRPr="00F32F54" w14:paraId="1ADD6DA9" w14:textId="77777777" w:rsidTr="00A56B8D">
        <w:trPr>
          <w:trHeight w:val="135"/>
        </w:trPr>
        <w:tc>
          <w:tcPr>
            <w:tcW w:w="2254" w:type="dxa"/>
            <w:shd w:val="clear" w:color="auto" w:fill="C3E5ED" w:themeFill="background2" w:themeFillTint="99"/>
          </w:tcPr>
          <w:p w14:paraId="16262A61" w14:textId="101FA7C7" w:rsidR="007F5B99" w:rsidRPr="00F32F54" w:rsidRDefault="00AF1E67" w:rsidP="009F202D">
            <w:pPr>
              <w:jc w:val="right"/>
            </w:pPr>
            <w:r w:rsidRPr="00F32F54">
              <w:rPr>
                <w:noProof/>
              </w:rPr>
              <mc:AlternateContent>
                <mc:Choice Requires="wps">
                  <w:drawing>
                    <wp:anchor distT="0" distB="0" distL="114300" distR="114300" simplePos="0" relativeHeight="251660288" behindDoc="0" locked="0" layoutInCell="1" allowOverlap="1" wp14:anchorId="297424B5" wp14:editId="63ADB9EC">
                      <wp:simplePos x="0" y="0"/>
                      <wp:positionH relativeFrom="column">
                        <wp:posOffset>7884</wp:posOffset>
                      </wp:positionH>
                      <wp:positionV relativeFrom="paragraph">
                        <wp:posOffset>28575</wp:posOffset>
                      </wp:positionV>
                      <wp:extent cx="158510" cy="202242"/>
                      <wp:effectExtent l="57150" t="19050" r="32385" b="102870"/>
                      <wp:wrapNone/>
                      <wp:docPr id="5" name="Arrow: Down 5"/>
                      <wp:cNvGraphicFramePr/>
                      <a:graphic xmlns:a="http://schemas.openxmlformats.org/drawingml/2006/main">
                        <a:graphicData uri="http://schemas.microsoft.com/office/word/2010/wordprocessingShape">
                          <wps:wsp>
                            <wps:cNvSpPr/>
                            <wps:spPr>
                              <a:xfrm flipH="1">
                                <a:off x="0" y="0"/>
                                <a:ext cx="158510" cy="202242"/>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539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6pt;margin-top:2.25pt;width:12.5pt;height:15.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" adj="13135" fillcolor="#6694aa [3204]" strokecolor="#5d8da5 [3044]">
                      <v:fill color2="#b2c9d4 [1620]" rotate="t" angle="180" focus="100%" type="gradient">
                        <o:fill v:ext="view" type="gradientUnscaled"/>
                      </v:fill>
                      <v:shadow on="t" color="black" opacity="22937f" origin=",.5" offset="0,.63889mm"/>
                    </v:shape>
                  </w:pict>
                </mc:Fallback>
              </mc:AlternateContent>
            </w:r>
            <w:r w:rsidR="00575C7E" w:rsidRPr="00F32F54">
              <w:t>Consequence</w:t>
            </w:r>
          </w:p>
          <w:p w14:paraId="0B4533C2" w14:textId="752F78B6" w:rsidR="00575C7E" w:rsidRPr="00F32F54" w:rsidRDefault="00575C7E" w:rsidP="009F202D">
            <w:pPr>
              <w:jc w:val="right"/>
            </w:pPr>
          </w:p>
        </w:tc>
        <w:tc>
          <w:tcPr>
            <w:tcW w:w="2254" w:type="dxa"/>
            <w:vMerge/>
            <w:shd w:val="clear" w:color="auto" w:fill="C3E5ED" w:themeFill="background2" w:themeFillTint="99"/>
          </w:tcPr>
          <w:p w14:paraId="78DF4D79" w14:textId="77777777" w:rsidR="007F5B99" w:rsidRPr="00F32F54" w:rsidRDefault="007F5B99" w:rsidP="009F202D">
            <w:pPr>
              <w:jc w:val="right"/>
            </w:pPr>
          </w:p>
        </w:tc>
        <w:tc>
          <w:tcPr>
            <w:tcW w:w="2254" w:type="dxa"/>
            <w:vMerge/>
            <w:shd w:val="clear" w:color="auto" w:fill="C3E5ED" w:themeFill="background2" w:themeFillTint="99"/>
          </w:tcPr>
          <w:p w14:paraId="29AC1D69" w14:textId="77777777" w:rsidR="007F5B99" w:rsidRPr="00F32F54" w:rsidRDefault="007F5B99" w:rsidP="009F202D">
            <w:pPr>
              <w:jc w:val="right"/>
            </w:pPr>
          </w:p>
        </w:tc>
        <w:tc>
          <w:tcPr>
            <w:tcW w:w="2254" w:type="dxa"/>
            <w:vMerge/>
            <w:shd w:val="clear" w:color="auto" w:fill="C3E5ED" w:themeFill="background2" w:themeFillTint="99"/>
          </w:tcPr>
          <w:p w14:paraId="4AF101C3" w14:textId="77777777" w:rsidR="007F5B99" w:rsidRPr="00F32F54" w:rsidRDefault="007F5B99" w:rsidP="009F202D">
            <w:pPr>
              <w:jc w:val="right"/>
            </w:pPr>
          </w:p>
        </w:tc>
      </w:tr>
      <w:tr w:rsidR="007F5B99" w:rsidRPr="00F32F54" w14:paraId="4C8D0C61" w14:textId="77777777" w:rsidTr="00A56B8D">
        <w:tc>
          <w:tcPr>
            <w:tcW w:w="2254" w:type="dxa"/>
            <w:shd w:val="clear" w:color="auto" w:fill="C3E5ED" w:themeFill="background2" w:themeFillTint="99"/>
          </w:tcPr>
          <w:p w14:paraId="18E26088" w14:textId="72589A91" w:rsidR="007F5B99" w:rsidRPr="00F32F54" w:rsidRDefault="00575C7E" w:rsidP="009F202D">
            <w:pPr>
              <w:jc w:val="right"/>
            </w:pPr>
            <w:r w:rsidRPr="00F32F54">
              <w:t>Slightly Harmful (1)</w:t>
            </w:r>
          </w:p>
          <w:p w14:paraId="29CF265D" w14:textId="1830881C" w:rsidR="00575C7E" w:rsidRPr="00F32F54" w:rsidRDefault="00575C7E" w:rsidP="009F202D">
            <w:pPr>
              <w:jc w:val="right"/>
            </w:pPr>
          </w:p>
        </w:tc>
        <w:tc>
          <w:tcPr>
            <w:tcW w:w="2254" w:type="dxa"/>
            <w:shd w:val="clear" w:color="auto" w:fill="BFD99B" w:themeFill="accent3" w:themeFillTint="99"/>
          </w:tcPr>
          <w:p w14:paraId="0AFF7E01" w14:textId="7A48E21A" w:rsidR="007F5B99" w:rsidRPr="00F32F54" w:rsidRDefault="00575C7E" w:rsidP="009F202D">
            <w:pPr>
              <w:jc w:val="right"/>
            </w:pPr>
            <w:r w:rsidRPr="00F32F54">
              <w:t>Trivial (1)</w:t>
            </w:r>
          </w:p>
        </w:tc>
        <w:tc>
          <w:tcPr>
            <w:tcW w:w="2254" w:type="dxa"/>
            <w:shd w:val="clear" w:color="auto" w:fill="BFD99B" w:themeFill="accent3" w:themeFillTint="99"/>
          </w:tcPr>
          <w:p w14:paraId="06919308" w14:textId="61902240" w:rsidR="007F5B99" w:rsidRPr="00F32F54" w:rsidRDefault="00575C7E" w:rsidP="009F202D">
            <w:pPr>
              <w:jc w:val="right"/>
            </w:pPr>
            <w:r w:rsidRPr="00F32F54">
              <w:t>Acceptable (2)</w:t>
            </w:r>
          </w:p>
        </w:tc>
        <w:tc>
          <w:tcPr>
            <w:tcW w:w="2254" w:type="dxa"/>
            <w:shd w:val="clear" w:color="auto" w:fill="FDD776" w:themeFill="accent6" w:themeFillTint="99"/>
          </w:tcPr>
          <w:p w14:paraId="19C242E5" w14:textId="71321475" w:rsidR="007F5B99" w:rsidRPr="00F32F54" w:rsidRDefault="00575C7E" w:rsidP="009F202D">
            <w:pPr>
              <w:jc w:val="right"/>
            </w:pPr>
            <w:r w:rsidRPr="00F32F54">
              <w:t>Moderate (3)</w:t>
            </w:r>
          </w:p>
        </w:tc>
      </w:tr>
      <w:tr w:rsidR="007F5B99" w:rsidRPr="00F32F54" w14:paraId="0B3D2132" w14:textId="77777777" w:rsidTr="00A56B8D">
        <w:tc>
          <w:tcPr>
            <w:tcW w:w="2254" w:type="dxa"/>
            <w:shd w:val="clear" w:color="auto" w:fill="C3E5ED" w:themeFill="background2" w:themeFillTint="99"/>
          </w:tcPr>
          <w:p w14:paraId="2D014EA9" w14:textId="6D60186D" w:rsidR="007F5B99" w:rsidRPr="00F32F54" w:rsidRDefault="00575C7E" w:rsidP="009F202D">
            <w:pPr>
              <w:jc w:val="right"/>
            </w:pPr>
            <w:r w:rsidRPr="00F32F54">
              <w:t>Harmful (2)</w:t>
            </w:r>
          </w:p>
          <w:p w14:paraId="5A20C020" w14:textId="3F9E0A63" w:rsidR="00575C7E" w:rsidRPr="00F32F54" w:rsidRDefault="00575C7E" w:rsidP="009F202D">
            <w:pPr>
              <w:jc w:val="right"/>
            </w:pPr>
          </w:p>
        </w:tc>
        <w:tc>
          <w:tcPr>
            <w:tcW w:w="2254" w:type="dxa"/>
            <w:shd w:val="clear" w:color="auto" w:fill="BFD99B" w:themeFill="accent3" w:themeFillTint="99"/>
          </w:tcPr>
          <w:p w14:paraId="35777221" w14:textId="50E72BC8" w:rsidR="007F5B99" w:rsidRPr="00F32F54" w:rsidRDefault="00575C7E" w:rsidP="009F202D">
            <w:pPr>
              <w:jc w:val="right"/>
            </w:pPr>
            <w:r w:rsidRPr="00F32F54">
              <w:t>Acceptable (2)</w:t>
            </w:r>
          </w:p>
        </w:tc>
        <w:tc>
          <w:tcPr>
            <w:tcW w:w="2254" w:type="dxa"/>
            <w:shd w:val="clear" w:color="auto" w:fill="FDD776" w:themeFill="accent6" w:themeFillTint="99"/>
          </w:tcPr>
          <w:p w14:paraId="4262220C" w14:textId="5E7D3887" w:rsidR="007F5B99" w:rsidRPr="00F32F54" w:rsidRDefault="00575C7E" w:rsidP="009F202D">
            <w:pPr>
              <w:jc w:val="right"/>
            </w:pPr>
            <w:r w:rsidRPr="00F32F54">
              <w:t>Moderate (4)</w:t>
            </w:r>
          </w:p>
        </w:tc>
        <w:tc>
          <w:tcPr>
            <w:tcW w:w="2254" w:type="dxa"/>
            <w:shd w:val="clear" w:color="auto" w:fill="F69668" w:themeFill="accent2" w:themeFillTint="99"/>
          </w:tcPr>
          <w:p w14:paraId="49C0F9D4" w14:textId="5E35EFF4" w:rsidR="007F5B99" w:rsidRPr="00F32F54" w:rsidRDefault="00575C7E" w:rsidP="009F202D">
            <w:pPr>
              <w:jc w:val="right"/>
            </w:pPr>
            <w:r w:rsidRPr="00F32F54">
              <w:t>Substantial (6)</w:t>
            </w:r>
          </w:p>
        </w:tc>
      </w:tr>
      <w:tr w:rsidR="007F5B99" w:rsidRPr="00F32F54" w14:paraId="1070B01A" w14:textId="77777777" w:rsidTr="00A56B8D">
        <w:tc>
          <w:tcPr>
            <w:tcW w:w="2254" w:type="dxa"/>
            <w:shd w:val="clear" w:color="auto" w:fill="C3E5ED" w:themeFill="background2" w:themeFillTint="99"/>
          </w:tcPr>
          <w:p w14:paraId="36C3D0A5" w14:textId="34E1AB05" w:rsidR="00575C7E" w:rsidRPr="00F32F54" w:rsidRDefault="00575C7E" w:rsidP="009F202D">
            <w:pPr>
              <w:jc w:val="right"/>
            </w:pPr>
            <w:r w:rsidRPr="00F32F54">
              <w:t>Extremely Harmful (3)</w:t>
            </w:r>
          </w:p>
          <w:p w14:paraId="432F3336" w14:textId="1D50907D" w:rsidR="00575C7E" w:rsidRPr="00F32F54" w:rsidRDefault="00575C7E" w:rsidP="009F202D">
            <w:pPr>
              <w:jc w:val="right"/>
            </w:pPr>
          </w:p>
        </w:tc>
        <w:tc>
          <w:tcPr>
            <w:tcW w:w="2254" w:type="dxa"/>
            <w:shd w:val="clear" w:color="auto" w:fill="FDD776" w:themeFill="accent6" w:themeFillTint="99"/>
          </w:tcPr>
          <w:p w14:paraId="04CC735D" w14:textId="3984A4F5" w:rsidR="007F5B99" w:rsidRPr="00F32F54" w:rsidRDefault="00575C7E" w:rsidP="009F202D">
            <w:pPr>
              <w:jc w:val="right"/>
            </w:pPr>
            <w:r w:rsidRPr="00F32F54">
              <w:t>Moderate (3)</w:t>
            </w:r>
          </w:p>
        </w:tc>
        <w:tc>
          <w:tcPr>
            <w:tcW w:w="2254" w:type="dxa"/>
            <w:shd w:val="clear" w:color="auto" w:fill="F69668" w:themeFill="accent2" w:themeFillTint="99"/>
          </w:tcPr>
          <w:p w14:paraId="32727AF9" w14:textId="7A0FC7F7" w:rsidR="007F5B99" w:rsidRPr="00F32F54" w:rsidRDefault="00575C7E" w:rsidP="009F202D">
            <w:pPr>
              <w:jc w:val="right"/>
            </w:pPr>
            <w:r w:rsidRPr="00F32F54">
              <w:t>Substantial (6)</w:t>
            </w:r>
          </w:p>
        </w:tc>
        <w:tc>
          <w:tcPr>
            <w:tcW w:w="2254" w:type="dxa"/>
            <w:shd w:val="clear" w:color="auto" w:fill="F69668" w:themeFill="accent2" w:themeFillTint="99"/>
          </w:tcPr>
          <w:p w14:paraId="6CE4612B" w14:textId="26D3D2C7" w:rsidR="007F5B99" w:rsidRPr="00F32F54" w:rsidRDefault="00575C7E" w:rsidP="009F202D">
            <w:pPr>
              <w:jc w:val="right"/>
            </w:pPr>
            <w:r w:rsidRPr="00F32F54">
              <w:t>Unacceptable (9)</w:t>
            </w:r>
          </w:p>
        </w:tc>
      </w:tr>
    </w:tbl>
    <w:p w14:paraId="7EBD1DA9" w14:textId="469D0ACD" w:rsidR="007F5B99" w:rsidRPr="00F32F54" w:rsidRDefault="007F5B99"/>
    <w:tbl>
      <w:tblPr>
        <w:tblStyle w:val="TableGrid"/>
        <w:tblW w:w="0" w:type="auto"/>
        <w:tblLayout w:type="fixed"/>
        <w:tblLook w:val="04A0" w:firstRow="1" w:lastRow="0" w:firstColumn="1" w:lastColumn="0" w:noHBand="0" w:noVBand="1"/>
      </w:tblPr>
      <w:tblGrid>
        <w:gridCol w:w="2254"/>
        <w:gridCol w:w="2254"/>
        <w:gridCol w:w="2254"/>
        <w:gridCol w:w="2254"/>
      </w:tblGrid>
      <w:tr w:rsidR="002F1634" w:rsidRPr="00F32F54" w14:paraId="34356297" w14:textId="77777777" w:rsidTr="00A56B8D">
        <w:tc>
          <w:tcPr>
            <w:tcW w:w="2254" w:type="dxa"/>
            <w:shd w:val="clear" w:color="auto" w:fill="BFD99B" w:themeFill="accent3" w:themeFillTint="99"/>
          </w:tcPr>
          <w:p w14:paraId="45ADB4A5" w14:textId="77777777" w:rsidR="002F1634" w:rsidRPr="00F32F54" w:rsidRDefault="002F1634" w:rsidP="009F202D">
            <w:r w:rsidRPr="00F32F54">
              <w:t>Trivial and Acceptable</w:t>
            </w:r>
          </w:p>
          <w:p w14:paraId="33F802B9" w14:textId="77777777" w:rsidR="002F1634" w:rsidRPr="00F32F54" w:rsidRDefault="002F1634" w:rsidP="009F202D">
            <w:r w:rsidRPr="00F32F54">
              <w:t>(1-2)</w:t>
            </w:r>
          </w:p>
          <w:p w14:paraId="4C8D3272" w14:textId="77777777" w:rsidR="002F1634" w:rsidRPr="00F32F54" w:rsidRDefault="002F1634" w:rsidP="009F202D"/>
          <w:p w14:paraId="3A2952D7" w14:textId="5FD524F1" w:rsidR="002F1634" w:rsidRPr="00F32F54" w:rsidRDefault="002F1634" w:rsidP="009F202D">
            <w:r w:rsidRPr="00F32F54">
              <w:t>No action is required for this risk rating. All documentation should be kept for future reference in case of a civil claim, FOI or similar.</w:t>
            </w:r>
          </w:p>
        </w:tc>
        <w:tc>
          <w:tcPr>
            <w:tcW w:w="2254" w:type="dxa"/>
            <w:shd w:val="clear" w:color="auto" w:fill="FDD776" w:themeFill="accent6" w:themeFillTint="99"/>
          </w:tcPr>
          <w:p w14:paraId="179167B1" w14:textId="77777777" w:rsidR="002F1634" w:rsidRPr="00F32F54" w:rsidRDefault="002F1634" w:rsidP="009F202D">
            <w:r w:rsidRPr="00F32F54">
              <w:t>Moderate</w:t>
            </w:r>
          </w:p>
          <w:p w14:paraId="4043AEBE" w14:textId="77777777" w:rsidR="002F1634" w:rsidRPr="00F32F54" w:rsidRDefault="002F1634" w:rsidP="009F202D">
            <w:r w:rsidRPr="00F32F54">
              <w:t>(3-5)</w:t>
            </w:r>
          </w:p>
          <w:p w14:paraId="7F9386C3" w14:textId="77777777" w:rsidR="002F1634" w:rsidRPr="00F32F54" w:rsidRDefault="002F1634" w:rsidP="009F202D"/>
          <w:p w14:paraId="6E8CE6BC" w14:textId="77777777" w:rsidR="002F1634" w:rsidRPr="00F32F54" w:rsidRDefault="002F1634" w:rsidP="009F202D"/>
          <w:p w14:paraId="5E5BC28B" w14:textId="146E59ED" w:rsidR="002F1634" w:rsidRPr="00F32F54" w:rsidRDefault="00AF4AD6" w:rsidP="009F202D">
            <w:r w:rsidRPr="00F32F54">
              <w:t>P</w:t>
            </w:r>
            <w:r w:rsidR="002F1634" w:rsidRPr="00F32F54">
              <w:t>racticable to do so then additional controls should be put into place to further reduce the risk.</w:t>
            </w:r>
          </w:p>
        </w:tc>
        <w:tc>
          <w:tcPr>
            <w:tcW w:w="2254" w:type="dxa"/>
            <w:shd w:val="clear" w:color="auto" w:fill="F69668" w:themeFill="accent2" w:themeFillTint="99"/>
          </w:tcPr>
          <w:p w14:paraId="06DC3681" w14:textId="77777777" w:rsidR="002F1634" w:rsidRPr="00F32F54" w:rsidRDefault="002F1634" w:rsidP="009F202D">
            <w:r w:rsidRPr="00F32F54">
              <w:t>Substantial</w:t>
            </w:r>
          </w:p>
          <w:p w14:paraId="4923AD62" w14:textId="77777777" w:rsidR="002F1634" w:rsidRPr="00F32F54" w:rsidRDefault="002F1634" w:rsidP="009F202D">
            <w:r w:rsidRPr="00F32F54">
              <w:t>(6-8)</w:t>
            </w:r>
          </w:p>
          <w:p w14:paraId="78BF5D1E" w14:textId="77777777" w:rsidR="002F1634" w:rsidRPr="00F32F54" w:rsidRDefault="002F1634" w:rsidP="009F202D"/>
          <w:p w14:paraId="00062988" w14:textId="77777777" w:rsidR="002F1634" w:rsidRPr="00F32F54" w:rsidRDefault="002F1634" w:rsidP="009F202D"/>
          <w:p w14:paraId="0143306E" w14:textId="2E7CAD03" w:rsidR="002F1634" w:rsidRPr="00F32F54" w:rsidRDefault="002F1634" w:rsidP="009F202D">
            <w:r w:rsidRPr="00F32F54">
              <w:t>Further action should be taken immediately to reduce the risk. Setting may wish to engage the services of external professionals.</w:t>
            </w:r>
          </w:p>
        </w:tc>
        <w:tc>
          <w:tcPr>
            <w:tcW w:w="2254" w:type="dxa"/>
            <w:shd w:val="clear" w:color="auto" w:fill="F69668" w:themeFill="accent2" w:themeFillTint="99"/>
          </w:tcPr>
          <w:p w14:paraId="01A99630" w14:textId="77777777" w:rsidR="002F1634" w:rsidRPr="00F32F54" w:rsidRDefault="002F1634" w:rsidP="009F202D">
            <w:r w:rsidRPr="00F32F54">
              <w:t>Unacceptable</w:t>
            </w:r>
          </w:p>
          <w:p w14:paraId="61F362E9" w14:textId="77777777" w:rsidR="002F1634" w:rsidRPr="00F32F54" w:rsidRDefault="002F1634" w:rsidP="009F202D">
            <w:r w:rsidRPr="00F32F54">
              <w:t>(9)</w:t>
            </w:r>
          </w:p>
          <w:p w14:paraId="51267CAE" w14:textId="77777777" w:rsidR="002F1634" w:rsidRPr="00F32F54" w:rsidRDefault="002F1634" w:rsidP="009F202D"/>
          <w:p w14:paraId="09A5AEF3" w14:textId="0773E6EE" w:rsidR="002F1634" w:rsidRPr="00F32F54" w:rsidRDefault="002F1634" w:rsidP="009F202D">
            <w:r w:rsidRPr="00F32F54">
              <w:t>Action must be taken immediately to reduce the risk. External professional advice should be sought to mitigate and alleviate the prescribed risks of harm.</w:t>
            </w:r>
          </w:p>
        </w:tc>
      </w:tr>
    </w:tbl>
    <w:p w14:paraId="553FB590" w14:textId="77777777" w:rsidR="00160E88" w:rsidRDefault="00160E88"/>
    <w:tbl>
      <w:tblPr>
        <w:tblStyle w:val="TableGrid"/>
        <w:tblW w:w="0" w:type="auto"/>
        <w:tblLayout w:type="fixed"/>
        <w:tblLook w:val="04A0" w:firstRow="1" w:lastRow="0" w:firstColumn="1" w:lastColumn="0" w:noHBand="0" w:noVBand="1"/>
      </w:tblPr>
      <w:tblGrid>
        <w:gridCol w:w="9016"/>
      </w:tblGrid>
      <w:tr w:rsidR="00304633" w14:paraId="78061E39" w14:textId="77777777" w:rsidTr="00A56B8D">
        <w:tc>
          <w:tcPr>
            <w:tcW w:w="9016" w:type="dxa"/>
            <w:shd w:val="clear" w:color="auto" w:fill="C3E5ED" w:themeFill="background2" w:themeFillTint="99"/>
          </w:tcPr>
          <w:p w14:paraId="1C650253" w14:textId="77777777" w:rsidR="00304633" w:rsidRDefault="00304633">
            <w:r>
              <w:t>Key Information: Pupil overview (see supporting docs)</w:t>
            </w:r>
          </w:p>
          <w:p w14:paraId="24EECB9D" w14:textId="7AF4CCE2" w:rsidR="008B2FC7" w:rsidRDefault="008B2FC7"/>
        </w:tc>
      </w:tr>
      <w:tr w:rsidR="004864D3" w14:paraId="3226F47F" w14:textId="77777777" w:rsidTr="004864D3">
        <w:tc>
          <w:tcPr>
            <w:tcW w:w="9016" w:type="dxa"/>
            <w:shd w:val="clear" w:color="auto" w:fill="FFFFFF" w:themeFill="background1"/>
          </w:tcPr>
          <w:p w14:paraId="7E645FFF" w14:textId="77777777" w:rsidR="0076314D" w:rsidRDefault="0076314D">
            <w:pPr>
              <w:rPr>
                <w:color w:val="C00000"/>
              </w:rPr>
            </w:pPr>
          </w:p>
          <w:p w14:paraId="278E0951" w14:textId="0DAB4435" w:rsidR="00BC2F18" w:rsidRDefault="00BC2F18">
            <w:pPr>
              <w:rPr>
                <w:color w:val="C00000"/>
              </w:rPr>
            </w:pPr>
            <w:r>
              <w:rPr>
                <w:color w:val="C00000"/>
              </w:rPr>
              <w:t>The purpose of this section is to</w:t>
            </w:r>
            <w:r w:rsidR="0076314D">
              <w:rPr>
                <w:color w:val="C00000"/>
              </w:rPr>
              <w:t xml:space="preserve"> give </w:t>
            </w:r>
            <w:r>
              <w:rPr>
                <w:color w:val="C00000"/>
              </w:rPr>
              <w:t>relevant</w:t>
            </w:r>
            <w:r w:rsidR="0076314D">
              <w:rPr>
                <w:color w:val="C00000"/>
              </w:rPr>
              <w:t xml:space="preserve"> pupil</w:t>
            </w:r>
            <w:r>
              <w:rPr>
                <w:color w:val="C00000"/>
              </w:rPr>
              <w:t xml:space="preserve"> information</w:t>
            </w:r>
            <w:r w:rsidR="0076314D">
              <w:rPr>
                <w:color w:val="C00000"/>
              </w:rPr>
              <w:t xml:space="preserve"> that may have a direct bearing on the control measures and help stakeholders </w:t>
            </w:r>
            <w:r>
              <w:rPr>
                <w:color w:val="C00000"/>
              </w:rPr>
              <w:t xml:space="preserve">understand why certain control </w:t>
            </w:r>
            <w:r w:rsidR="00DE5745">
              <w:rPr>
                <w:color w:val="C00000"/>
              </w:rPr>
              <w:t>measures</w:t>
            </w:r>
            <w:r w:rsidR="0076314D">
              <w:rPr>
                <w:color w:val="C00000"/>
              </w:rPr>
              <w:t xml:space="preserve"> have been put</w:t>
            </w:r>
            <w:r>
              <w:rPr>
                <w:color w:val="C00000"/>
              </w:rPr>
              <w:t xml:space="preserve"> </w:t>
            </w:r>
            <w:r w:rsidR="00DE5745">
              <w:rPr>
                <w:color w:val="C00000"/>
              </w:rPr>
              <w:t>in</w:t>
            </w:r>
            <w:r>
              <w:rPr>
                <w:color w:val="C00000"/>
              </w:rPr>
              <w:t xml:space="preserve"> place.</w:t>
            </w:r>
          </w:p>
          <w:p w14:paraId="55347F76" w14:textId="5A0AB2AC" w:rsidR="00DE5745" w:rsidRDefault="00DE5745">
            <w:pPr>
              <w:rPr>
                <w:color w:val="C00000"/>
              </w:rPr>
            </w:pPr>
          </w:p>
          <w:p w14:paraId="5EC84120" w14:textId="5E60882D" w:rsidR="00DE5745" w:rsidRDefault="00DE5745">
            <w:pPr>
              <w:rPr>
                <w:color w:val="C00000"/>
              </w:rPr>
            </w:pPr>
            <w:r>
              <w:rPr>
                <w:color w:val="C00000"/>
              </w:rPr>
              <w:t>Some examples might be:</w:t>
            </w:r>
          </w:p>
          <w:p w14:paraId="55E96B1A" w14:textId="77777777" w:rsidR="00DE5745" w:rsidRDefault="00DE5745">
            <w:pPr>
              <w:rPr>
                <w:color w:val="C00000"/>
              </w:rPr>
            </w:pPr>
          </w:p>
          <w:p w14:paraId="3EB1658D" w14:textId="385508BB" w:rsidR="00DE5745" w:rsidRDefault="00DE5745">
            <w:pPr>
              <w:rPr>
                <w:color w:val="C00000"/>
              </w:rPr>
            </w:pPr>
            <w:r>
              <w:rPr>
                <w:color w:val="C00000"/>
              </w:rPr>
              <w:t>Autism</w:t>
            </w:r>
          </w:p>
          <w:p w14:paraId="313CB45E" w14:textId="662C6AC1" w:rsidR="00DE5745" w:rsidRDefault="00DE5745">
            <w:pPr>
              <w:rPr>
                <w:color w:val="C00000"/>
              </w:rPr>
            </w:pPr>
            <w:r>
              <w:rPr>
                <w:color w:val="C00000"/>
              </w:rPr>
              <w:t>ADHD</w:t>
            </w:r>
          </w:p>
          <w:p w14:paraId="51084BD9" w14:textId="17F7CD7F" w:rsidR="00DE5745" w:rsidRDefault="00DE5745">
            <w:pPr>
              <w:rPr>
                <w:color w:val="C00000"/>
              </w:rPr>
            </w:pPr>
            <w:r>
              <w:rPr>
                <w:color w:val="C00000"/>
              </w:rPr>
              <w:t xml:space="preserve">Global </w:t>
            </w:r>
            <w:r w:rsidR="00D40A13">
              <w:rPr>
                <w:color w:val="C00000"/>
              </w:rPr>
              <w:t>D</w:t>
            </w:r>
            <w:r>
              <w:rPr>
                <w:color w:val="C00000"/>
              </w:rPr>
              <w:t xml:space="preserve">evelopment </w:t>
            </w:r>
            <w:r w:rsidR="00D40A13">
              <w:rPr>
                <w:color w:val="C00000"/>
              </w:rPr>
              <w:t>D</w:t>
            </w:r>
            <w:r>
              <w:rPr>
                <w:color w:val="C00000"/>
              </w:rPr>
              <w:t>elay</w:t>
            </w:r>
          </w:p>
          <w:p w14:paraId="4035839E" w14:textId="60072A26" w:rsidR="00DE5745" w:rsidRDefault="00DE5745">
            <w:pPr>
              <w:rPr>
                <w:color w:val="C00000"/>
              </w:rPr>
            </w:pPr>
          </w:p>
          <w:p w14:paraId="1939C4C2" w14:textId="2E6337C3" w:rsidR="004864D3" w:rsidRDefault="004864D3">
            <w:pPr>
              <w:rPr>
                <w:color w:val="C00000"/>
              </w:rPr>
            </w:pPr>
          </w:p>
          <w:p w14:paraId="2F5F0B82" w14:textId="6C4941A1" w:rsidR="00EE2000" w:rsidRDefault="00EE2000">
            <w:pPr>
              <w:rPr>
                <w:color w:val="C00000"/>
              </w:rPr>
            </w:pPr>
          </w:p>
          <w:p w14:paraId="5167C1A9" w14:textId="147D5A1F" w:rsidR="00EE2000" w:rsidRDefault="00EE2000">
            <w:pPr>
              <w:rPr>
                <w:color w:val="C00000"/>
              </w:rPr>
            </w:pPr>
          </w:p>
          <w:p w14:paraId="27F7160E" w14:textId="4D15D2CE" w:rsidR="00EE2000" w:rsidRDefault="00EE2000">
            <w:pPr>
              <w:rPr>
                <w:color w:val="C00000"/>
              </w:rPr>
            </w:pPr>
          </w:p>
          <w:p w14:paraId="5944F9C2" w14:textId="77777777" w:rsidR="00EE2000" w:rsidRDefault="00EE2000"/>
          <w:p w14:paraId="1FCB039A" w14:textId="77777777" w:rsidR="004864D3" w:rsidRDefault="004864D3"/>
          <w:p w14:paraId="5DD7C929" w14:textId="77777777" w:rsidR="004864D3" w:rsidRDefault="004864D3"/>
          <w:p w14:paraId="5429EFFC" w14:textId="77777777" w:rsidR="004864D3" w:rsidRDefault="004864D3"/>
          <w:p w14:paraId="2222A77D" w14:textId="77777777" w:rsidR="004864D3" w:rsidRDefault="004864D3"/>
          <w:p w14:paraId="308F0528" w14:textId="77777777" w:rsidR="004864D3" w:rsidRDefault="004864D3"/>
          <w:p w14:paraId="4D4A8BA9" w14:textId="77777777" w:rsidR="004864D3" w:rsidRDefault="004864D3"/>
          <w:p w14:paraId="12912B66" w14:textId="77777777" w:rsidR="004864D3" w:rsidRDefault="004864D3"/>
          <w:p w14:paraId="658E2436" w14:textId="77777777" w:rsidR="004864D3" w:rsidRDefault="004864D3"/>
          <w:p w14:paraId="47661456" w14:textId="7A4FE196" w:rsidR="00C869B6" w:rsidRDefault="00C869B6"/>
        </w:tc>
      </w:tr>
    </w:tbl>
    <w:p w14:paraId="63904A25" w14:textId="088FC5B1" w:rsidR="002F1634" w:rsidRDefault="00304633">
      <w:r>
        <w:t>Parent</w:t>
      </w:r>
      <w:r w:rsidR="00F32F54">
        <w:t>/Carer</w:t>
      </w:r>
      <w:r>
        <w:t xml:space="preserve"> Views:</w:t>
      </w:r>
    </w:p>
    <w:tbl>
      <w:tblPr>
        <w:tblStyle w:val="TableGrid"/>
        <w:tblW w:w="9048" w:type="dxa"/>
        <w:tblLayout w:type="fixed"/>
        <w:tblLook w:val="04A0" w:firstRow="1" w:lastRow="0" w:firstColumn="1" w:lastColumn="0" w:noHBand="0" w:noVBand="1"/>
      </w:tblPr>
      <w:tblGrid>
        <w:gridCol w:w="2334"/>
        <w:gridCol w:w="2906"/>
        <w:gridCol w:w="394"/>
        <w:gridCol w:w="457"/>
        <w:gridCol w:w="2957"/>
      </w:tblGrid>
      <w:tr w:rsidR="001D0A1D" w14:paraId="527C564D" w14:textId="77777777" w:rsidTr="00FC0F05">
        <w:tc>
          <w:tcPr>
            <w:tcW w:w="5634" w:type="dxa"/>
            <w:gridSpan w:val="3"/>
            <w:shd w:val="clear" w:color="auto" w:fill="C3E5ED" w:themeFill="background2" w:themeFillTint="99"/>
          </w:tcPr>
          <w:p w14:paraId="741C7B02" w14:textId="38020BB9" w:rsidR="001D0A1D" w:rsidRDefault="001D0A1D">
            <w:r>
              <w:t xml:space="preserve">This </w:t>
            </w:r>
            <w:r w:rsidR="00173410">
              <w:t>B</w:t>
            </w:r>
            <w:r>
              <w:t xml:space="preserve">IPRA has been read and understood by (Name): </w:t>
            </w:r>
          </w:p>
        </w:tc>
        <w:tc>
          <w:tcPr>
            <w:tcW w:w="3414" w:type="dxa"/>
            <w:gridSpan w:val="2"/>
            <w:shd w:val="clear" w:color="auto" w:fill="FFFFFF" w:themeFill="background1"/>
          </w:tcPr>
          <w:p w14:paraId="7F1CD317" w14:textId="2910316D" w:rsidR="001D0A1D" w:rsidRPr="00DE5745" w:rsidRDefault="00DE5745">
            <w:pPr>
              <w:rPr>
                <w:color w:val="C00000"/>
                <w:sz w:val="16"/>
                <w:szCs w:val="16"/>
              </w:rPr>
            </w:pPr>
            <w:r w:rsidRPr="00DE5745">
              <w:rPr>
                <w:color w:val="C00000"/>
                <w:sz w:val="16"/>
                <w:szCs w:val="16"/>
              </w:rPr>
              <w:t>Full name of Parent/Carer(s)</w:t>
            </w:r>
          </w:p>
          <w:p w14:paraId="14D535C4" w14:textId="17BE6B08" w:rsidR="008B2FC7" w:rsidRDefault="008B2FC7"/>
        </w:tc>
      </w:tr>
      <w:tr w:rsidR="00304633" w14:paraId="6117A12E" w14:textId="77777777" w:rsidTr="00FC0F05">
        <w:tc>
          <w:tcPr>
            <w:tcW w:w="2334" w:type="dxa"/>
            <w:shd w:val="clear" w:color="auto" w:fill="C3E5ED" w:themeFill="background2" w:themeFillTint="99"/>
          </w:tcPr>
          <w:p w14:paraId="3441046C" w14:textId="35532509" w:rsidR="00304633" w:rsidRDefault="00304633">
            <w:r>
              <w:t xml:space="preserve">Relationship to </w:t>
            </w:r>
            <w:r w:rsidR="00F32F54">
              <w:t>pupil</w:t>
            </w:r>
            <w:r>
              <w:t>:</w:t>
            </w:r>
          </w:p>
        </w:tc>
        <w:tc>
          <w:tcPr>
            <w:tcW w:w="2906" w:type="dxa"/>
            <w:shd w:val="clear" w:color="auto" w:fill="FFFFFF" w:themeFill="background1"/>
          </w:tcPr>
          <w:p w14:paraId="639892E2" w14:textId="77777777" w:rsidR="00304633" w:rsidRDefault="00304633"/>
          <w:p w14:paraId="7A8C4484" w14:textId="0FDB1A9C" w:rsidR="008B2FC7" w:rsidRDefault="008B2FC7"/>
        </w:tc>
        <w:tc>
          <w:tcPr>
            <w:tcW w:w="851" w:type="dxa"/>
            <w:gridSpan w:val="2"/>
            <w:shd w:val="clear" w:color="auto" w:fill="C3E5ED" w:themeFill="background2" w:themeFillTint="99"/>
          </w:tcPr>
          <w:p w14:paraId="722D62D4" w14:textId="6439BE10" w:rsidR="00304633" w:rsidRDefault="00304633">
            <w:r>
              <w:t>Date:</w:t>
            </w:r>
          </w:p>
        </w:tc>
        <w:sdt>
          <w:sdtPr>
            <w:id w:val="436564989"/>
            <w:placeholder>
              <w:docPart w:val="38388CD08DC64593A14F92A0592A484B"/>
            </w:placeholder>
            <w:showingPlcHdr/>
            <w:date>
              <w:dateFormat w:val="dd/MM/yyyy"/>
              <w:lid w:val="en-GB"/>
              <w:storeMappedDataAs w:val="dateTime"/>
              <w:calendar w:val="gregorian"/>
            </w:date>
          </w:sdtPr>
          <w:sdtEndPr/>
          <w:sdtContent>
            <w:tc>
              <w:tcPr>
                <w:tcW w:w="2957" w:type="dxa"/>
              </w:tcPr>
              <w:p w14:paraId="523547FD" w14:textId="7F7A095C" w:rsidR="00304633" w:rsidRDefault="001D0A1D">
                <w:r w:rsidRPr="00FC0F05">
                  <w:rPr>
                    <w:rStyle w:val="PlaceholderText"/>
                    <w:shd w:val="clear" w:color="auto" w:fill="FFFFFF" w:themeFill="background1"/>
                  </w:rPr>
                  <w:t>Click or tap to enter a date.</w:t>
                </w:r>
              </w:p>
            </w:tc>
          </w:sdtContent>
        </w:sdt>
      </w:tr>
      <w:tr w:rsidR="00304633" w14:paraId="29019B1D" w14:textId="77777777" w:rsidTr="00F757CD">
        <w:tc>
          <w:tcPr>
            <w:tcW w:w="9048" w:type="dxa"/>
            <w:gridSpan w:val="5"/>
            <w:shd w:val="clear" w:color="auto" w:fill="C3E5ED" w:themeFill="background2" w:themeFillTint="99"/>
          </w:tcPr>
          <w:p w14:paraId="7E2A89A7" w14:textId="77777777" w:rsidR="00A41752" w:rsidRDefault="00A41752" w:rsidP="00A41752">
            <w:r>
              <w:t>Parent/Carer Views:</w:t>
            </w:r>
          </w:p>
          <w:p w14:paraId="7784496C" w14:textId="694CC7D9" w:rsidR="00A41752" w:rsidRDefault="00A41752"/>
        </w:tc>
      </w:tr>
      <w:tr w:rsidR="004864D3" w14:paraId="000306F3" w14:textId="77777777" w:rsidTr="00DD33F5">
        <w:trPr>
          <w:trHeight w:val="2187"/>
        </w:trPr>
        <w:tc>
          <w:tcPr>
            <w:tcW w:w="9048" w:type="dxa"/>
            <w:gridSpan w:val="5"/>
            <w:shd w:val="clear" w:color="auto" w:fill="FFFFFF" w:themeFill="background1"/>
          </w:tcPr>
          <w:p w14:paraId="1DE08EF2" w14:textId="77777777" w:rsidR="004864D3" w:rsidRDefault="004864D3"/>
          <w:p w14:paraId="418E6507" w14:textId="36D86BE0" w:rsidR="00D40A13" w:rsidRPr="00D40A13" w:rsidRDefault="00DE5745" w:rsidP="00D40A13">
            <w:pPr>
              <w:spacing w:after="160" w:line="259" w:lineRule="auto"/>
              <w:rPr>
                <w:color w:val="FF0000"/>
              </w:rPr>
            </w:pPr>
            <w:r w:rsidRPr="0022518B">
              <w:rPr>
                <w:color w:val="FF0000"/>
              </w:rPr>
              <w:t xml:space="preserve">This section </w:t>
            </w:r>
            <w:r w:rsidR="00172EF1" w:rsidRPr="0022518B">
              <w:rPr>
                <w:color w:val="FF0000"/>
              </w:rPr>
              <w:t>could, if needed,</w:t>
            </w:r>
            <w:r w:rsidRPr="0022518B">
              <w:rPr>
                <w:color w:val="FF0000"/>
              </w:rPr>
              <w:t xml:space="preserve"> be completed with a concise overview of parent/carer(s) view on the </w:t>
            </w:r>
            <w:r w:rsidR="00173410" w:rsidRPr="0022518B">
              <w:rPr>
                <w:color w:val="FF0000"/>
              </w:rPr>
              <w:t>B</w:t>
            </w:r>
            <w:r w:rsidRPr="0022518B">
              <w:rPr>
                <w:color w:val="FF0000"/>
              </w:rPr>
              <w:t xml:space="preserve">IPRA </w:t>
            </w:r>
            <w:r w:rsidR="00172EF1" w:rsidRPr="0022518B">
              <w:rPr>
                <w:color w:val="FF0000"/>
              </w:rPr>
              <w:t>process</w:t>
            </w:r>
            <w:r w:rsidRPr="0022518B">
              <w:rPr>
                <w:color w:val="FF0000"/>
              </w:rPr>
              <w:t>.</w:t>
            </w:r>
            <w:r w:rsidR="00172EF1" w:rsidRPr="0022518B">
              <w:rPr>
                <w:color w:val="FF0000"/>
              </w:rPr>
              <w:t xml:space="preserve"> C</w:t>
            </w:r>
            <w:r w:rsidRPr="0022518B">
              <w:rPr>
                <w:color w:val="FF0000"/>
              </w:rPr>
              <w:t>omplet</w:t>
            </w:r>
            <w:r w:rsidR="00172EF1" w:rsidRPr="0022518B">
              <w:rPr>
                <w:color w:val="FF0000"/>
              </w:rPr>
              <w:t>ion and ownership of the BIPRA is the responsibility of the school</w:t>
            </w:r>
            <w:r w:rsidRPr="0022518B">
              <w:rPr>
                <w:color w:val="FF0000"/>
              </w:rPr>
              <w:t xml:space="preserve">. It is at the school’s discretion </w:t>
            </w:r>
            <w:r w:rsidR="00D40A13" w:rsidRPr="0022518B">
              <w:rPr>
                <w:color w:val="FF0000"/>
              </w:rPr>
              <w:t>whether</w:t>
            </w:r>
            <w:r w:rsidRPr="0022518B">
              <w:rPr>
                <w:color w:val="FF0000"/>
              </w:rPr>
              <w:t xml:space="preserve"> they involve the </w:t>
            </w:r>
            <w:r w:rsidR="00172EF1" w:rsidRPr="0022518B">
              <w:rPr>
                <w:color w:val="FF0000"/>
              </w:rPr>
              <w:t>p</w:t>
            </w:r>
            <w:r w:rsidRPr="0022518B">
              <w:rPr>
                <w:color w:val="FF0000"/>
              </w:rPr>
              <w:t>arent/</w:t>
            </w:r>
            <w:r w:rsidR="00172EF1" w:rsidRPr="0022518B">
              <w:rPr>
                <w:color w:val="FF0000"/>
              </w:rPr>
              <w:t>c</w:t>
            </w:r>
            <w:r w:rsidRPr="0022518B">
              <w:rPr>
                <w:color w:val="FF0000"/>
              </w:rPr>
              <w:t>arer in the process of completing it. A parent/</w:t>
            </w:r>
            <w:r w:rsidR="00172EF1" w:rsidRPr="0022518B">
              <w:rPr>
                <w:color w:val="FF0000"/>
              </w:rPr>
              <w:t>c</w:t>
            </w:r>
            <w:r w:rsidRPr="0022518B">
              <w:rPr>
                <w:color w:val="FF0000"/>
              </w:rPr>
              <w:t>arer cannot enforce their view or refuse to let the school/setting either complete or use this document. The parent</w:t>
            </w:r>
            <w:r w:rsidR="00172EF1" w:rsidRPr="0022518B">
              <w:rPr>
                <w:color w:val="FF0000"/>
              </w:rPr>
              <w:t>/</w:t>
            </w:r>
            <w:r w:rsidRPr="0022518B">
              <w:rPr>
                <w:color w:val="FF0000"/>
              </w:rPr>
              <w:t>carer i</w:t>
            </w:r>
            <w:r w:rsidR="00D40A13" w:rsidRPr="0022518B">
              <w:rPr>
                <w:color w:val="FF0000"/>
              </w:rPr>
              <w:t>s</w:t>
            </w:r>
            <w:r w:rsidRPr="0022518B">
              <w:rPr>
                <w:color w:val="FF0000"/>
              </w:rPr>
              <w:t xml:space="preserve"> simply signing to say they have had the opportunity to read the document and discuss any concerns they may have around its use</w:t>
            </w:r>
            <w:r w:rsidR="00172EF1" w:rsidRPr="0022518B">
              <w:rPr>
                <w:color w:val="FF0000"/>
              </w:rPr>
              <w:t>,</w:t>
            </w:r>
            <w:r w:rsidR="00D40A13" w:rsidRPr="0022518B">
              <w:rPr>
                <w:color w:val="FF0000"/>
              </w:rPr>
              <w:t xml:space="preserve"> as risk management is the school’s legal duty</w:t>
            </w:r>
            <w:r w:rsidR="00D40A13" w:rsidRPr="00D40A13">
              <w:rPr>
                <w:color w:val="7030A0"/>
              </w:rPr>
              <w:t>.</w:t>
            </w:r>
          </w:p>
          <w:p w14:paraId="0EC68866" w14:textId="77777777" w:rsidR="00D40A13" w:rsidRPr="00D40A13" w:rsidRDefault="00F437BB" w:rsidP="00D40A13">
            <w:pPr>
              <w:spacing w:after="160" w:line="259" w:lineRule="auto"/>
              <w:rPr>
                <w:color w:val="FF0000"/>
              </w:rPr>
            </w:pPr>
            <w:hyperlink r:id="rId10" w:anchor="the-law" w:history="1">
              <w:r w:rsidR="00D40A13" w:rsidRPr="00D40A13">
                <w:rPr>
                  <w:color w:val="0000FF"/>
                  <w:u w:val="single"/>
                </w:rPr>
                <w:t>Health and safety: responsibilities and duties for schools - GOV.UK (www.gov.uk)</w:t>
              </w:r>
            </w:hyperlink>
          </w:p>
          <w:p w14:paraId="5BB669BB" w14:textId="7A53CC0F" w:rsidR="004864D3" w:rsidRDefault="00D40A13" w:rsidP="00136147">
            <w:r>
              <w:rPr>
                <w:color w:val="7030A0"/>
              </w:rPr>
              <w:t xml:space="preserve">  </w:t>
            </w:r>
          </w:p>
        </w:tc>
      </w:tr>
    </w:tbl>
    <w:p w14:paraId="5A86503D" w14:textId="77777777" w:rsidR="00DD33F5" w:rsidRDefault="00DD33F5">
      <w:pPr>
        <w:rPr>
          <w:color w:val="7030A0"/>
        </w:rPr>
      </w:pPr>
    </w:p>
    <w:p w14:paraId="1B2EA3A6" w14:textId="4B1AB45E" w:rsidR="00DE5745" w:rsidRDefault="00DD33F5">
      <w:pPr>
        <w:rPr>
          <w:color w:val="7030A0"/>
        </w:rPr>
      </w:pPr>
      <w:r w:rsidRPr="00EE5773">
        <w:rPr>
          <w:color w:val="7030A0"/>
        </w:rPr>
        <w:t>Click on the space bar here if you need to ‘push’ the Risk</w:t>
      </w:r>
      <w:r>
        <w:rPr>
          <w:color w:val="7030A0"/>
        </w:rPr>
        <w:t xml:space="preserve"> section </w:t>
      </w:r>
      <w:r w:rsidRPr="00EE5773">
        <w:rPr>
          <w:color w:val="7030A0"/>
        </w:rPr>
        <w:t>onto a new page.</w:t>
      </w:r>
    </w:p>
    <w:p w14:paraId="633A3546" w14:textId="77777777" w:rsidR="00DD33F5" w:rsidRPr="00DD33F5" w:rsidRDefault="00DD33F5">
      <w:pPr>
        <w:rPr>
          <w:color w:val="7030A0"/>
        </w:rPr>
      </w:pPr>
    </w:p>
    <w:tbl>
      <w:tblPr>
        <w:tblStyle w:val="TableGrid"/>
        <w:tblW w:w="0" w:type="auto"/>
        <w:tblLayout w:type="fixed"/>
        <w:tblLook w:val="04A0" w:firstRow="1" w:lastRow="0" w:firstColumn="1" w:lastColumn="0" w:noHBand="0" w:noVBand="1"/>
      </w:tblPr>
      <w:tblGrid>
        <w:gridCol w:w="495"/>
        <w:gridCol w:w="2560"/>
        <w:gridCol w:w="2986"/>
        <w:gridCol w:w="2975"/>
      </w:tblGrid>
      <w:tr w:rsidR="00304633" w14:paraId="2F4D07D4" w14:textId="77777777" w:rsidTr="2F6BF27E">
        <w:tc>
          <w:tcPr>
            <w:tcW w:w="9016" w:type="dxa"/>
            <w:gridSpan w:val="4"/>
            <w:shd w:val="clear" w:color="auto" w:fill="C3E5ED" w:themeFill="background2" w:themeFillTint="99"/>
          </w:tcPr>
          <w:p w14:paraId="23B69A60" w14:textId="4C024973" w:rsidR="00304633" w:rsidRDefault="00576859">
            <w:r w:rsidRPr="00172A1E">
              <w:lastRenderedPageBreak/>
              <w:t>WHAT is the hazard?</w:t>
            </w:r>
            <w:r w:rsidR="002B6638">
              <w:t xml:space="preserve"> Give a brief example of previous behaviour</w:t>
            </w:r>
            <w:r w:rsidR="004864D3">
              <w:t>.</w:t>
            </w:r>
            <w:r w:rsidRPr="00172A1E">
              <w:t xml:space="preserve"> (The situation may be the source of the potential danger.)</w:t>
            </w:r>
          </w:p>
        </w:tc>
      </w:tr>
      <w:tr w:rsidR="00304633" w14:paraId="51B3A84D" w14:textId="77777777" w:rsidTr="2F6BF27E">
        <w:tc>
          <w:tcPr>
            <w:tcW w:w="9016" w:type="dxa"/>
            <w:gridSpan w:val="4"/>
            <w:shd w:val="clear" w:color="auto" w:fill="FFFFFF" w:themeFill="background1"/>
          </w:tcPr>
          <w:p w14:paraId="39321746" w14:textId="1141081E" w:rsidR="00304633" w:rsidRDefault="00EE5773" w:rsidP="002544F0">
            <w:r w:rsidRPr="00EE5773">
              <w:rPr>
                <w:color w:val="FF0000"/>
                <w:sz w:val="16"/>
                <w:szCs w:val="16"/>
              </w:rPr>
              <w:t>This section should be a brief overview of the behaviour or situation that may present itself. If possible, give an example of when this has happened before (See example pages at the end of this document).</w:t>
            </w:r>
          </w:p>
        </w:tc>
      </w:tr>
      <w:tr w:rsidR="00304633" w14:paraId="366E7298" w14:textId="77777777" w:rsidTr="2F6BF27E">
        <w:tc>
          <w:tcPr>
            <w:tcW w:w="9016" w:type="dxa"/>
            <w:gridSpan w:val="4"/>
            <w:shd w:val="clear" w:color="auto" w:fill="C3E5ED" w:themeFill="background2" w:themeFillTint="99"/>
          </w:tcPr>
          <w:p w14:paraId="744C83F0" w14:textId="3526A871" w:rsidR="00304633" w:rsidRDefault="00576859">
            <w:r w:rsidRPr="00F92028">
              <w:t>WHO might be harmed by the above-mentioned hazard? It could be more than one person.</w:t>
            </w:r>
          </w:p>
        </w:tc>
      </w:tr>
      <w:tr w:rsidR="00304633" w14:paraId="1252B7F5" w14:textId="77777777" w:rsidTr="2F6BF27E">
        <w:tc>
          <w:tcPr>
            <w:tcW w:w="9016" w:type="dxa"/>
            <w:gridSpan w:val="4"/>
            <w:shd w:val="clear" w:color="auto" w:fill="FFFFFF" w:themeFill="background1"/>
          </w:tcPr>
          <w:p w14:paraId="7909933D" w14:textId="403EA937" w:rsidR="00572EDD" w:rsidRDefault="002544F0">
            <w:r>
              <w:rPr>
                <w:color w:val="FF0000"/>
                <w:sz w:val="16"/>
                <w:szCs w:val="16"/>
              </w:rPr>
              <w:t>L</w:t>
            </w:r>
            <w:r w:rsidR="00EE5773" w:rsidRPr="00E425AE">
              <w:rPr>
                <w:color w:val="FF0000"/>
                <w:sz w:val="16"/>
                <w:szCs w:val="16"/>
              </w:rPr>
              <w:t xml:space="preserve">ist the people who may be </w:t>
            </w:r>
            <w:r w:rsidR="00E425AE" w:rsidRPr="00E425AE">
              <w:rPr>
                <w:color w:val="FF0000"/>
                <w:sz w:val="16"/>
                <w:szCs w:val="16"/>
              </w:rPr>
              <w:t>harmed by the behaviour</w:t>
            </w:r>
            <w:r w:rsidR="00E425AE">
              <w:rPr>
                <w:color w:val="FF0000"/>
              </w:rPr>
              <w:t xml:space="preserve"> </w:t>
            </w:r>
            <w:r w:rsidR="00E425AE" w:rsidRPr="00EE5773">
              <w:rPr>
                <w:color w:val="FF0000"/>
                <w:sz w:val="16"/>
                <w:szCs w:val="16"/>
              </w:rPr>
              <w:t>(See example pages at the end of this document</w:t>
            </w:r>
            <w:proofErr w:type="gramStart"/>
            <w:r w:rsidR="00E425AE" w:rsidRPr="00EE5773">
              <w:rPr>
                <w:color w:val="FF0000"/>
                <w:sz w:val="16"/>
                <w:szCs w:val="16"/>
              </w:rPr>
              <w:t>).</w:t>
            </w:r>
            <w:r w:rsidR="00E425AE" w:rsidRPr="00E425AE">
              <w:rPr>
                <w:color w:val="FF0000"/>
              </w:rPr>
              <w:t>.</w:t>
            </w:r>
            <w:proofErr w:type="gramEnd"/>
          </w:p>
          <w:p w14:paraId="462EF3FB" w14:textId="0EFF373A" w:rsidR="00304633" w:rsidRDefault="00304633"/>
        </w:tc>
      </w:tr>
      <w:tr w:rsidR="00304633" w14:paraId="4F48AC71" w14:textId="77777777" w:rsidTr="2F6BF27E">
        <w:tc>
          <w:tcPr>
            <w:tcW w:w="9016" w:type="dxa"/>
            <w:gridSpan w:val="4"/>
            <w:shd w:val="clear" w:color="auto" w:fill="C3E5ED" w:themeFill="background2" w:themeFillTint="99"/>
          </w:tcPr>
          <w:p w14:paraId="0A67E855" w14:textId="4C366726" w:rsidR="00304633" w:rsidRDefault="00576859">
            <w:r w:rsidRPr="00A95DCD">
              <w:t>HOW may the identified individual or persons be injured by the hazard</w:t>
            </w:r>
          </w:p>
        </w:tc>
      </w:tr>
      <w:tr w:rsidR="00304633" w14:paraId="1B31B6B6" w14:textId="77777777" w:rsidTr="2F6BF27E">
        <w:tc>
          <w:tcPr>
            <w:tcW w:w="9016" w:type="dxa"/>
            <w:gridSpan w:val="4"/>
            <w:shd w:val="clear" w:color="auto" w:fill="FFFFFF" w:themeFill="background1"/>
          </w:tcPr>
          <w:p w14:paraId="320C414B" w14:textId="484AE7C6" w:rsidR="00304633" w:rsidRDefault="00E425AE" w:rsidP="002544F0">
            <w:r w:rsidRPr="00E425AE">
              <w:rPr>
                <w:color w:val="FF0000"/>
                <w:sz w:val="16"/>
                <w:szCs w:val="16"/>
              </w:rPr>
              <w:t>List how the above people may be injured by the behaviour</w:t>
            </w:r>
            <w:r w:rsidRPr="00E425AE">
              <w:rPr>
                <w:color w:val="FF0000"/>
              </w:rPr>
              <w:t xml:space="preserve"> </w:t>
            </w:r>
            <w:r w:rsidRPr="00EE5773">
              <w:rPr>
                <w:color w:val="FF0000"/>
                <w:sz w:val="16"/>
                <w:szCs w:val="16"/>
              </w:rPr>
              <w:t>(See example pages at the end of this document).</w:t>
            </w:r>
          </w:p>
        </w:tc>
      </w:tr>
      <w:tr w:rsidR="00304633" w14:paraId="1759F8C9" w14:textId="77777777" w:rsidTr="2F6BF27E">
        <w:tc>
          <w:tcPr>
            <w:tcW w:w="9016" w:type="dxa"/>
            <w:gridSpan w:val="4"/>
            <w:shd w:val="clear" w:color="auto" w:fill="C3E5ED" w:themeFill="background2" w:themeFillTint="99"/>
          </w:tcPr>
          <w:p w14:paraId="4EB1D58A" w14:textId="756740A4" w:rsidR="00304633" w:rsidRDefault="00576859">
            <w:bookmarkStart w:id="0" w:name="_Hlk141783427"/>
            <w:r w:rsidRPr="00576859">
              <w:rPr>
                <w:sz w:val="20"/>
                <w:szCs w:val="20"/>
              </w:rPr>
              <w:t>The first risk rating assumes that you are doing NOTHING to prevent the harm indicated above.</w:t>
            </w:r>
          </w:p>
        </w:tc>
      </w:tr>
      <w:tr w:rsidR="00623F04" w14:paraId="143784A8" w14:textId="77777777" w:rsidTr="2F6BF27E">
        <w:trPr>
          <w:trHeight w:val="384"/>
        </w:trPr>
        <w:tc>
          <w:tcPr>
            <w:tcW w:w="3055" w:type="dxa"/>
            <w:gridSpan w:val="2"/>
            <w:vMerge w:val="restart"/>
            <w:shd w:val="clear" w:color="auto" w:fill="C3E5ED" w:themeFill="background2" w:themeFillTint="99"/>
          </w:tcPr>
          <w:p w14:paraId="06DDB9DC" w14:textId="2EE4E977" w:rsidR="00623F04" w:rsidRDefault="00623F04">
            <w:pPr>
              <w:rPr>
                <w:sz w:val="20"/>
                <w:szCs w:val="20"/>
              </w:rPr>
            </w:pPr>
            <w:r w:rsidRPr="00224049">
              <w:rPr>
                <w:sz w:val="20"/>
                <w:szCs w:val="20"/>
              </w:rPr>
              <w:t>Risk Rating BEFORE controls-</w:t>
            </w:r>
          </w:p>
        </w:tc>
        <w:tc>
          <w:tcPr>
            <w:tcW w:w="2986" w:type="dxa"/>
            <w:shd w:val="clear" w:color="auto" w:fill="C3E5ED" w:themeFill="background2" w:themeFillTint="99"/>
          </w:tcPr>
          <w:p w14:paraId="1C1904E6" w14:textId="41E03BC2" w:rsidR="00623F04" w:rsidRPr="00224049" w:rsidRDefault="00623F04" w:rsidP="00D92B7E">
            <w:pPr>
              <w:rPr>
                <w:sz w:val="20"/>
                <w:szCs w:val="20"/>
              </w:rPr>
            </w:pPr>
            <w:r w:rsidRPr="00224049">
              <w:rPr>
                <w:sz w:val="20"/>
                <w:szCs w:val="20"/>
              </w:rPr>
              <w:t>The likelihood of this is</w:t>
            </w:r>
          </w:p>
        </w:tc>
        <w:sdt>
          <w:sdtPr>
            <w:rPr>
              <w:sz w:val="20"/>
              <w:szCs w:val="20"/>
            </w:rPr>
            <w:id w:val="1978107783"/>
            <w:placeholder>
              <w:docPart w:val="B2F367BC77A647FD853F1C02ACBCBE02"/>
            </w:placeholder>
            <w:showingPlcHdr/>
            <w:dropDownList>
              <w:listItem w:value="Choose an item."/>
              <w:listItem w:displayText="Unlikley (1)" w:value="1"/>
              <w:listItem w:displayText="Possible (2)" w:value="2"/>
              <w:listItem w:displayText="Likely (3)" w:value="3"/>
            </w:dropDownList>
          </w:sdtPr>
          <w:sdtEndPr/>
          <w:sdtContent>
            <w:tc>
              <w:tcPr>
                <w:tcW w:w="2975" w:type="dxa"/>
                <w:shd w:val="clear" w:color="auto" w:fill="FFFFFF" w:themeFill="background1"/>
              </w:tcPr>
              <w:p w14:paraId="0355F8D4" w14:textId="0CAD50B5" w:rsidR="00623F04" w:rsidRPr="00224049" w:rsidRDefault="00430D3E">
                <w:pPr>
                  <w:rPr>
                    <w:sz w:val="20"/>
                    <w:szCs w:val="20"/>
                  </w:rPr>
                </w:pPr>
                <w:r w:rsidRPr="004B3791">
                  <w:rPr>
                    <w:rStyle w:val="PlaceholderText"/>
                  </w:rPr>
                  <w:t>Choose an item.</w:t>
                </w:r>
              </w:p>
            </w:tc>
          </w:sdtContent>
        </w:sdt>
      </w:tr>
      <w:tr w:rsidR="00623F04" w14:paraId="20FB1ACC" w14:textId="77777777" w:rsidTr="2F6BF27E">
        <w:trPr>
          <w:trHeight w:val="384"/>
        </w:trPr>
        <w:tc>
          <w:tcPr>
            <w:tcW w:w="3055" w:type="dxa"/>
            <w:gridSpan w:val="2"/>
            <w:vMerge/>
          </w:tcPr>
          <w:p w14:paraId="1BEF04BD" w14:textId="77777777" w:rsidR="00623F04" w:rsidRDefault="00623F04">
            <w:pPr>
              <w:rPr>
                <w:sz w:val="20"/>
                <w:szCs w:val="20"/>
              </w:rPr>
            </w:pPr>
          </w:p>
        </w:tc>
        <w:tc>
          <w:tcPr>
            <w:tcW w:w="2986" w:type="dxa"/>
            <w:shd w:val="clear" w:color="auto" w:fill="C3E5ED" w:themeFill="background2" w:themeFillTint="99"/>
          </w:tcPr>
          <w:p w14:paraId="3B957EA2" w14:textId="7A412166" w:rsidR="00623F04" w:rsidRDefault="00623F04">
            <w:pPr>
              <w:rPr>
                <w:sz w:val="20"/>
                <w:szCs w:val="20"/>
              </w:rPr>
            </w:pPr>
            <w:r w:rsidRPr="00224049">
              <w:rPr>
                <w:sz w:val="20"/>
                <w:szCs w:val="20"/>
              </w:rPr>
              <w:t>The potential consequence is</w:t>
            </w:r>
          </w:p>
        </w:tc>
        <w:sdt>
          <w:sdtPr>
            <w:rPr>
              <w:sz w:val="20"/>
              <w:szCs w:val="20"/>
            </w:rPr>
            <w:id w:val="2066601227"/>
            <w:placeholder>
              <w:docPart w:val="ECBB50F256CD4CDABD63AE9D06C4887F"/>
            </w:placeholder>
            <w:showingPlcHdr/>
            <w:dropDownList>
              <w:listItem w:value="Choose an item."/>
              <w:listItem w:displayText="Slightly Harmful (1)" w:value="1"/>
              <w:listItem w:displayText="Harmful (2)" w:value="2"/>
              <w:listItem w:displayText="Extremely Harmful (3)" w:value="3"/>
            </w:dropDownList>
          </w:sdtPr>
          <w:sdtEndPr/>
          <w:sdtContent>
            <w:tc>
              <w:tcPr>
                <w:tcW w:w="2975" w:type="dxa"/>
                <w:shd w:val="clear" w:color="auto" w:fill="FFFFFF" w:themeFill="background1"/>
              </w:tcPr>
              <w:p w14:paraId="7127DAA0" w14:textId="0C5099F2" w:rsidR="00623F04" w:rsidRDefault="00430D3E">
                <w:pPr>
                  <w:rPr>
                    <w:sz w:val="20"/>
                    <w:szCs w:val="20"/>
                  </w:rPr>
                </w:pPr>
                <w:r w:rsidRPr="004B3791">
                  <w:rPr>
                    <w:rStyle w:val="PlaceholderText"/>
                  </w:rPr>
                  <w:t>Choose an item.</w:t>
                </w:r>
              </w:p>
            </w:tc>
          </w:sdtContent>
        </w:sdt>
      </w:tr>
      <w:tr w:rsidR="00623F04" w14:paraId="2500BF23" w14:textId="77777777" w:rsidTr="2F6BF27E">
        <w:trPr>
          <w:trHeight w:val="384"/>
        </w:trPr>
        <w:tc>
          <w:tcPr>
            <w:tcW w:w="3055" w:type="dxa"/>
            <w:gridSpan w:val="2"/>
            <w:vMerge/>
          </w:tcPr>
          <w:p w14:paraId="5C3FC286" w14:textId="77777777" w:rsidR="00623F04" w:rsidRDefault="00623F04">
            <w:pPr>
              <w:rPr>
                <w:sz w:val="20"/>
                <w:szCs w:val="20"/>
              </w:rPr>
            </w:pPr>
          </w:p>
        </w:tc>
        <w:tc>
          <w:tcPr>
            <w:tcW w:w="2986" w:type="dxa"/>
            <w:shd w:val="clear" w:color="auto" w:fill="C3E5ED" w:themeFill="background2" w:themeFillTint="99"/>
          </w:tcPr>
          <w:p w14:paraId="15167449" w14:textId="523DDBDD" w:rsidR="00623F04" w:rsidRDefault="00623F04">
            <w:pPr>
              <w:rPr>
                <w:sz w:val="20"/>
                <w:szCs w:val="20"/>
              </w:rPr>
            </w:pPr>
            <w:r w:rsidRPr="00224049">
              <w:rPr>
                <w:sz w:val="20"/>
                <w:szCs w:val="20"/>
              </w:rPr>
              <w:t>Risk Rating before controls is</w:t>
            </w:r>
          </w:p>
        </w:tc>
        <w:sdt>
          <w:sdtPr>
            <w:rPr>
              <w:sz w:val="20"/>
              <w:szCs w:val="20"/>
            </w:rPr>
            <w:id w:val="-1031183471"/>
            <w:placeholder>
              <w:docPart w:val="5DBBA273C84D4BDDA56651C324387B6C"/>
            </w:placeholder>
            <w:showingPlcHd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EndPr/>
          <w:sdtContent>
            <w:tc>
              <w:tcPr>
                <w:tcW w:w="2975" w:type="dxa"/>
                <w:shd w:val="clear" w:color="auto" w:fill="FFFFFF" w:themeFill="background1"/>
              </w:tcPr>
              <w:p w14:paraId="1977D3B0" w14:textId="1F80699B" w:rsidR="00623F04" w:rsidRDefault="00430D3E">
                <w:pPr>
                  <w:rPr>
                    <w:sz w:val="20"/>
                    <w:szCs w:val="20"/>
                  </w:rPr>
                </w:pPr>
                <w:r w:rsidRPr="004B3791">
                  <w:rPr>
                    <w:rStyle w:val="PlaceholderText"/>
                  </w:rPr>
                  <w:t>Choose an item.</w:t>
                </w:r>
              </w:p>
            </w:tc>
          </w:sdtContent>
        </w:sdt>
      </w:tr>
      <w:bookmarkEnd w:id="0"/>
      <w:tr w:rsidR="00224049" w14:paraId="693247C2" w14:textId="77777777" w:rsidTr="2F6BF27E">
        <w:trPr>
          <w:trHeight w:val="384"/>
        </w:trPr>
        <w:tc>
          <w:tcPr>
            <w:tcW w:w="9016" w:type="dxa"/>
            <w:gridSpan w:val="4"/>
            <w:shd w:val="clear" w:color="auto" w:fill="C3E5ED" w:themeFill="background2" w:themeFillTint="99"/>
          </w:tcPr>
          <w:p w14:paraId="2130D399" w14:textId="40F52924" w:rsidR="00224049" w:rsidRDefault="00224049" w:rsidP="00DD33F5">
            <w:pPr>
              <w:rPr>
                <w:sz w:val="20"/>
                <w:szCs w:val="20"/>
              </w:rPr>
            </w:pPr>
            <w:r>
              <w:rPr>
                <w:sz w:val="20"/>
                <w:szCs w:val="20"/>
              </w:rPr>
              <w:t>Control Measures:</w:t>
            </w:r>
          </w:p>
        </w:tc>
      </w:tr>
      <w:tr w:rsidR="00224049" w14:paraId="5973F74E" w14:textId="77777777" w:rsidTr="2F6BF27E">
        <w:trPr>
          <w:trHeight w:val="384"/>
        </w:trPr>
        <w:tc>
          <w:tcPr>
            <w:tcW w:w="495" w:type="dxa"/>
            <w:shd w:val="clear" w:color="auto" w:fill="D7EEF3" w:themeFill="background2" w:themeFillTint="66"/>
          </w:tcPr>
          <w:p w14:paraId="243EC569" w14:textId="5AC2A167" w:rsidR="00224049" w:rsidRDefault="00224049" w:rsidP="00224049">
            <w:pPr>
              <w:jc w:val="center"/>
              <w:rPr>
                <w:sz w:val="20"/>
                <w:szCs w:val="20"/>
              </w:rPr>
            </w:pPr>
            <w:r>
              <w:rPr>
                <w:sz w:val="20"/>
                <w:szCs w:val="20"/>
              </w:rPr>
              <w:t>1</w:t>
            </w:r>
          </w:p>
        </w:tc>
        <w:tc>
          <w:tcPr>
            <w:tcW w:w="8521" w:type="dxa"/>
            <w:gridSpan w:val="3"/>
            <w:shd w:val="clear" w:color="auto" w:fill="FFFFFF" w:themeFill="background1"/>
          </w:tcPr>
          <w:p w14:paraId="6B3B352D" w14:textId="035AD4F8" w:rsidR="00224049" w:rsidRPr="00D40A13" w:rsidRDefault="00172EF1" w:rsidP="00224049">
            <w:pPr>
              <w:rPr>
                <w:color w:val="FF0000"/>
                <w:sz w:val="20"/>
                <w:szCs w:val="20"/>
              </w:rPr>
            </w:pPr>
            <w:proofErr w:type="gramStart"/>
            <w:r>
              <w:rPr>
                <w:color w:val="FF0000"/>
                <w:sz w:val="20"/>
                <w:szCs w:val="20"/>
              </w:rPr>
              <w:t>As a general rule</w:t>
            </w:r>
            <w:proofErr w:type="gramEnd"/>
            <w:r w:rsidR="00136147">
              <w:rPr>
                <w:color w:val="FF0000"/>
                <w:sz w:val="20"/>
                <w:szCs w:val="20"/>
              </w:rPr>
              <w:t xml:space="preserve"> the more significant the risk rating the more control measures may be needed to mitigate that risk. C</w:t>
            </w:r>
            <w:r w:rsidR="00E425AE" w:rsidRPr="00D40A13">
              <w:rPr>
                <w:color w:val="FF0000"/>
                <w:sz w:val="20"/>
                <w:szCs w:val="20"/>
              </w:rPr>
              <w:t xml:space="preserve">ontrol measures from 1 to 9 should be listed in a hierarchy of priority, this means control measure number 1. </w:t>
            </w:r>
            <w:r w:rsidR="00136147">
              <w:rPr>
                <w:color w:val="FF0000"/>
                <w:sz w:val="20"/>
                <w:szCs w:val="20"/>
              </w:rPr>
              <w:t>s</w:t>
            </w:r>
            <w:r w:rsidR="00E425AE" w:rsidRPr="00D40A13">
              <w:rPr>
                <w:color w:val="FF0000"/>
                <w:sz w:val="20"/>
                <w:szCs w:val="20"/>
              </w:rPr>
              <w:t>hould be the strongest control measure that will reduce the risk and the last control measure being less so (See example pages at the end of this document).</w:t>
            </w:r>
          </w:p>
        </w:tc>
      </w:tr>
      <w:tr w:rsidR="00224049" w14:paraId="66690155" w14:textId="77777777" w:rsidTr="2F6BF27E">
        <w:trPr>
          <w:trHeight w:val="384"/>
        </w:trPr>
        <w:tc>
          <w:tcPr>
            <w:tcW w:w="495" w:type="dxa"/>
            <w:shd w:val="clear" w:color="auto" w:fill="D7EEF3" w:themeFill="background2" w:themeFillTint="66"/>
          </w:tcPr>
          <w:p w14:paraId="134B8540" w14:textId="3CA6A3B5" w:rsidR="00224049" w:rsidRDefault="00224049" w:rsidP="00224049">
            <w:pPr>
              <w:jc w:val="center"/>
              <w:rPr>
                <w:sz w:val="20"/>
                <w:szCs w:val="20"/>
              </w:rPr>
            </w:pPr>
            <w:r>
              <w:rPr>
                <w:sz w:val="20"/>
                <w:szCs w:val="20"/>
              </w:rPr>
              <w:t>2</w:t>
            </w:r>
          </w:p>
        </w:tc>
        <w:tc>
          <w:tcPr>
            <w:tcW w:w="8521" w:type="dxa"/>
            <w:gridSpan w:val="3"/>
            <w:shd w:val="clear" w:color="auto" w:fill="FFFFFF" w:themeFill="background1"/>
          </w:tcPr>
          <w:p w14:paraId="352A9B41" w14:textId="08968D1F" w:rsidR="00E425AE" w:rsidRPr="00D40A13" w:rsidRDefault="00D40A13" w:rsidP="00224049">
            <w:pPr>
              <w:rPr>
                <w:color w:val="FF0000"/>
                <w:sz w:val="20"/>
                <w:szCs w:val="20"/>
              </w:rPr>
            </w:pPr>
            <w:r w:rsidRPr="00D40A13">
              <w:rPr>
                <w:color w:val="FF0000"/>
                <w:sz w:val="20"/>
                <w:szCs w:val="20"/>
              </w:rPr>
              <w:t>All the control measures listed here should directly affect the risk or likelihood of harm. For example: ‘Write up post incident reports on CPOMS’ will not control the risk.</w:t>
            </w:r>
          </w:p>
          <w:p w14:paraId="5343ADA2" w14:textId="11C106B2" w:rsidR="00E425AE" w:rsidRPr="00D40A13" w:rsidRDefault="00E425AE" w:rsidP="00224049">
            <w:pPr>
              <w:rPr>
                <w:color w:val="FF0000"/>
                <w:sz w:val="20"/>
                <w:szCs w:val="20"/>
              </w:rPr>
            </w:pPr>
          </w:p>
        </w:tc>
      </w:tr>
      <w:tr w:rsidR="00224049" w14:paraId="43FB8211" w14:textId="77777777" w:rsidTr="2F6BF27E">
        <w:trPr>
          <w:trHeight w:val="384"/>
        </w:trPr>
        <w:tc>
          <w:tcPr>
            <w:tcW w:w="495" w:type="dxa"/>
            <w:shd w:val="clear" w:color="auto" w:fill="D7EEF3" w:themeFill="background2" w:themeFillTint="66"/>
          </w:tcPr>
          <w:p w14:paraId="429758BD" w14:textId="26ACECD8" w:rsidR="00224049" w:rsidRDefault="00224049" w:rsidP="00224049">
            <w:pPr>
              <w:jc w:val="center"/>
              <w:rPr>
                <w:sz w:val="20"/>
                <w:szCs w:val="20"/>
              </w:rPr>
            </w:pPr>
            <w:r>
              <w:rPr>
                <w:sz w:val="20"/>
                <w:szCs w:val="20"/>
              </w:rPr>
              <w:t>3</w:t>
            </w:r>
          </w:p>
        </w:tc>
        <w:tc>
          <w:tcPr>
            <w:tcW w:w="8521" w:type="dxa"/>
            <w:gridSpan w:val="3"/>
            <w:shd w:val="clear" w:color="auto" w:fill="FFFFFF" w:themeFill="background1"/>
          </w:tcPr>
          <w:p w14:paraId="43342EFD" w14:textId="19EAE8A0" w:rsidR="002544F0" w:rsidRDefault="002544F0" w:rsidP="008D624E">
            <w:pPr>
              <w:rPr>
                <w:sz w:val="20"/>
                <w:szCs w:val="20"/>
              </w:rPr>
            </w:pPr>
            <w:r w:rsidRPr="008D624E">
              <w:rPr>
                <w:color w:val="FF0000"/>
                <w:sz w:val="20"/>
                <w:szCs w:val="20"/>
              </w:rPr>
              <w:t>Unless there are specific control measure</w:t>
            </w:r>
            <w:r w:rsidR="00430D3E" w:rsidRPr="008D624E">
              <w:rPr>
                <w:color w:val="FF0000"/>
                <w:sz w:val="20"/>
                <w:szCs w:val="20"/>
              </w:rPr>
              <w:t>s</w:t>
            </w:r>
            <w:r w:rsidRPr="008D624E">
              <w:rPr>
                <w:color w:val="FF0000"/>
                <w:sz w:val="20"/>
                <w:szCs w:val="20"/>
              </w:rPr>
              <w:t xml:space="preserve"> i</w:t>
            </w:r>
            <w:r w:rsidR="00430D3E" w:rsidRPr="008D624E">
              <w:rPr>
                <w:color w:val="FF0000"/>
                <w:sz w:val="20"/>
                <w:szCs w:val="20"/>
              </w:rPr>
              <w:t>n</w:t>
            </w:r>
            <w:r w:rsidRPr="008D624E">
              <w:rPr>
                <w:color w:val="FF0000"/>
                <w:sz w:val="20"/>
                <w:szCs w:val="20"/>
              </w:rPr>
              <w:t xml:space="preserve"> place to reduc</w:t>
            </w:r>
            <w:r w:rsidR="0022518B" w:rsidRPr="008D624E">
              <w:rPr>
                <w:color w:val="FF0000"/>
                <w:sz w:val="20"/>
                <w:szCs w:val="20"/>
              </w:rPr>
              <w:t xml:space="preserve">e the consequence, e.g., a member of staff wearing bite sleeves when supporting a pupil who bites, </w:t>
            </w:r>
            <w:r w:rsidR="008D624E" w:rsidRPr="008D624E">
              <w:rPr>
                <w:color w:val="FF0000"/>
                <w:sz w:val="20"/>
                <w:szCs w:val="20"/>
              </w:rPr>
              <w:t>the consequence of a hazard will remain the same before and after controls. As an example,</w:t>
            </w:r>
            <w:r w:rsidRPr="008D624E">
              <w:rPr>
                <w:color w:val="FF0000"/>
                <w:sz w:val="20"/>
                <w:szCs w:val="20"/>
              </w:rPr>
              <w:t xml:space="preserve"> the consequence of a </w:t>
            </w:r>
            <w:r w:rsidR="00221EB9" w:rsidRPr="008D624E">
              <w:rPr>
                <w:color w:val="FF0000"/>
                <w:sz w:val="20"/>
                <w:szCs w:val="20"/>
              </w:rPr>
              <w:t xml:space="preserve">vulnerable </w:t>
            </w:r>
            <w:r w:rsidRPr="008D624E">
              <w:rPr>
                <w:color w:val="FF0000"/>
                <w:sz w:val="20"/>
                <w:szCs w:val="20"/>
              </w:rPr>
              <w:t xml:space="preserve">child absconding and running into the road would be </w:t>
            </w:r>
            <w:r w:rsidR="00221EB9" w:rsidRPr="008D624E">
              <w:rPr>
                <w:color w:val="FF0000"/>
                <w:sz w:val="20"/>
                <w:szCs w:val="20"/>
              </w:rPr>
              <w:t>a 3 – extremely harmful.</w:t>
            </w:r>
            <w:r w:rsidR="008D624E" w:rsidRPr="008D624E">
              <w:rPr>
                <w:color w:val="FF0000"/>
                <w:sz w:val="20"/>
                <w:szCs w:val="20"/>
              </w:rPr>
              <w:t xml:space="preserve"> Control measures will be put in place to reduce the likelihood, however</w:t>
            </w:r>
            <w:r w:rsidR="00221EB9" w:rsidRPr="008D624E">
              <w:rPr>
                <w:color w:val="FF0000"/>
                <w:sz w:val="20"/>
                <w:szCs w:val="20"/>
              </w:rPr>
              <w:t xml:space="preserve"> </w:t>
            </w:r>
            <w:r w:rsidR="008D624E" w:rsidRPr="008D624E">
              <w:rPr>
                <w:color w:val="FF0000"/>
                <w:sz w:val="20"/>
                <w:szCs w:val="20"/>
              </w:rPr>
              <w:t>i</w:t>
            </w:r>
            <w:r w:rsidR="00221EB9" w:rsidRPr="008D624E">
              <w:rPr>
                <w:color w:val="FF0000"/>
                <w:sz w:val="20"/>
                <w:szCs w:val="20"/>
              </w:rPr>
              <w:t>f that student</w:t>
            </w:r>
            <w:r w:rsidR="008D624E" w:rsidRPr="008D624E">
              <w:rPr>
                <w:color w:val="FF0000"/>
                <w:sz w:val="20"/>
                <w:szCs w:val="20"/>
              </w:rPr>
              <w:t xml:space="preserve"> manages to get to the road despite these, the potential consequence will still be 3 – extremely harmful.</w:t>
            </w:r>
          </w:p>
        </w:tc>
      </w:tr>
      <w:tr w:rsidR="00224049" w14:paraId="5F6BAE5E" w14:textId="77777777" w:rsidTr="2F6BF27E">
        <w:trPr>
          <w:trHeight w:val="384"/>
        </w:trPr>
        <w:tc>
          <w:tcPr>
            <w:tcW w:w="495" w:type="dxa"/>
            <w:shd w:val="clear" w:color="auto" w:fill="D7EEF3" w:themeFill="background2" w:themeFillTint="66"/>
          </w:tcPr>
          <w:p w14:paraId="688B62DB" w14:textId="4BFCD633" w:rsidR="00224049" w:rsidRDefault="00224049" w:rsidP="00224049">
            <w:pPr>
              <w:jc w:val="center"/>
              <w:rPr>
                <w:sz w:val="20"/>
                <w:szCs w:val="20"/>
              </w:rPr>
            </w:pPr>
            <w:r>
              <w:rPr>
                <w:sz w:val="20"/>
                <w:szCs w:val="20"/>
              </w:rPr>
              <w:t>4</w:t>
            </w:r>
          </w:p>
        </w:tc>
        <w:tc>
          <w:tcPr>
            <w:tcW w:w="8521" w:type="dxa"/>
            <w:gridSpan w:val="3"/>
            <w:shd w:val="clear" w:color="auto" w:fill="FFFFFF" w:themeFill="background1"/>
          </w:tcPr>
          <w:p w14:paraId="4FC3E637" w14:textId="77777777" w:rsidR="00224049" w:rsidRDefault="00224049" w:rsidP="008D624E">
            <w:pPr>
              <w:rPr>
                <w:sz w:val="20"/>
                <w:szCs w:val="20"/>
              </w:rPr>
            </w:pPr>
          </w:p>
          <w:p w14:paraId="707E0835" w14:textId="77777777" w:rsidR="008D624E" w:rsidRDefault="008D624E" w:rsidP="008D624E">
            <w:pPr>
              <w:rPr>
                <w:sz w:val="20"/>
                <w:szCs w:val="20"/>
              </w:rPr>
            </w:pPr>
          </w:p>
          <w:p w14:paraId="465C5668" w14:textId="2963B0B0" w:rsidR="008D624E" w:rsidRDefault="008D624E" w:rsidP="008D624E">
            <w:pPr>
              <w:rPr>
                <w:color w:val="7030A0"/>
                <w:sz w:val="20"/>
                <w:szCs w:val="20"/>
              </w:rPr>
            </w:pPr>
          </w:p>
        </w:tc>
      </w:tr>
      <w:tr w:rsidR="00224049" w14:paraId="7C9D1244" w14:textId="77777777" w:rsidTr="2F6BF27E">
        <w:trPr>
          <w:trHeight w:val="384"/>
        </w:trPr>
        <w:tc>
          <w:tcPr>
            <w:tcW w:w="495" w:type="dxa"/>
            <w:shd w:val="clear" w:color="auto" w:fill="D7EEF3" w:themeFill="background2" w:themeFillTint="66"/>
          </w:tcPr>
          <w:p w14:paraId="01F3F9BD" w14:textId="7AA2E9BB" w:rsidR="00224049" w:rsidRDefault="00224049" w:rsidP="00224049">
            <w:pPr>
              <w:jc w:val="center"/>
              <w:rPr>
                <w:sz w:val="20"/>
                <w:szCs w:val="20"/>
              </w:rPr>
            </w:pPr>
            <w:r>
              <w:rPr>
                <w:sz w:val="20"/>
                <w:szCs w:val="20"/>
              </w:rPr>
              <w:t>5</w:t>
            </w:r>
          </w:p>
        </w:tc>
        <w:tc>
          <w:tcPr>
            <w:tcW w:w="8521" w:type="dxa"/>
            <w:gridSpan w:val="3"/>
            <w:shd w:val="clear" w:color="auto" w:fill="FFFFFF" w:themeFill="background1"/>
          </w:tcPr>
          <w:p w14:paraId="404AADD5" w14:textId="77777777" w:rsidR="00224049" w:rsidRDefault="00224049" w:rsidP="2F6BF27E">
            <w:pPr>
              <w:rPr>
                <w:sz w:val="20"/>
                <w:szCs w:val="20"/>
              </w:rPr>
            </w:pPr>
          </w:p>
          <w:p w14:paraId="5ED880A9" w14:textId="3B627657" w:rsidR="00224049" w:rsidRDefault="00224049" w:rsidP="2F6BF27E">
            <w:pPr>
              <w:rPr>
                <w:sz w:val="20"/>
                <w:szCs w:val="20"/>
              </w:rPr>
            </w:pPr>
          </w:p>
          <w:p w14:paraId="07C07033" w14:textId="32CCC609" w:rsidR="00224049" w:rsidRDefault="00224049" w:rsidP="00224049">
            <w:pPr>
              <w:rPr>
                <w:sz w:val="20"/>
                <w:szCs w:val="20"/>
              </w:rPr>
            </w:pPr>
          </w:p>
        </w:tc>
      </w:tr>
      <w:tr w:rsidR="00224049" w14:paraId="0B4CF227" w14:textId="77777777" w:rsidTr="2F6BF27E">
        <w:trPr>
          <w:trHeight w:val="384"/>
        </w:trPr>
        <w:tc>
          <w:tcPr>
            <w:tcW w:w="495" w:type="dxa"/>
            <w:shd w:val="clear" w:color="auto" w:fill="D7EEF3" w:themeFill="background2" w:themeFillTint="66"/>
          </w:tcPr>
          <w:p w14:paraId="03A71A5D" w14:textId="748C4953" w:rsidR="00224049" w:rsidRDefault="00224049" w:rsidP="00224049">
            <w:pPr>
              <w:jc w:val="center"/>
              <w:rPr>
                <w:sz w:val="20"/>
                <w:szCs w:val="20"/>
              </w:rPr>
            </w:pPr>
            <w:r>
              <w:rPr>
                <w:sz w:val="20"/>
                <w:szCs w:val="20"/>
              </w:rPr>
              <w:t>6</w:t>
            </w:r>
          </w:p>
        </w:tc>
        <w:tc>
          <w:tcPr>
            <w:tcW w:w="8521" w:type="dxa"/>
            <w:gridSpan w:val="3"/>
            <w:shd w:val="clear" w:color="auto" w:fill="FFFFFF" w:themeFill="background1"/>
          </w:tcPr>
          <w:p w14:paraId="60FAF640" w14:textId="77777777" w:rsidR="00224049" w:rsidRDefault="00224049" w:rsidP="00224049">
            <w:pPr>
              <w:rPr>
                <w:sz w:val="20"/>
                <w:szCs w:val="20"/>
              </w:rPr>
            </w:pPr>
          </w:p>
          <w:p w14:paraId="419769A2" w14:textId="77777777" w:rsidR="008D624E" w:rsidRDefault="008D624E" w:rsidP="00224049">
            <w:pPr>
              <w:rPr>
                <w:sz w:val="20"/>
                <w:szCs w:val="20"/>
              </w:rPr>
            </w:pPr>
          </w:p>
          <w:p w14:paraId="3CAB1B8E" w14:textId="16C5E964" w:rsidR="008D624E" w:rsidRDefault="008D624E" w:rsidP="00224049">
            <w:pPr>
              <w:rPr>
                <w:sz w:val="20"/>
                <w:szCs w:val="20"/>
              </w:rPr>
            </w:pPr>
          </w:p>
        </w:tc>
      </w:tr>
      <w:tr w:rsidR="00224049" w14:paraId="246F15CE" w14:textId="77777777" w:rsidTr="2F6BF27E">
        <w:trPr>
          <w:trHeight w:val="384"/>
        </w:trPr>
        <w:tc>
          <w:tcPr>
            <w:tcW w:w="495" w:type="dxa"/>
            <w:shd w:val="clear" w:color="auto" w:fill="D7EEF3" w:themeFill="background2" w:themeFillTint="66"/>
          </w:tcPr>
          <w:p w14:paraId="0CD5F264" w14:textId="4305ACC5" w:rsidR="00224049" w:rsidRDefault="00224049" w:rsidP="00224049">
            <w:pPr>
              <w:jc w:val="center"/>
              <w:rPr>
                <w:sz w:val="20"/>
                <w:szCs w:val="20"/>
              </w:rPr>
            </w:pPr>
            <w:r>
              <w:rPr>
                <w:sz w:val="20"/>
                <w:szCs w:val="20"/>
              </w:rPr>
              <w:t>7</w:t>
            </w:r>
          </w:p>
        </w:tc>
        <w:tc>
          <w:tcPr>
            <w:tcW w:w="8521" w:type="dxa"/>
            <w:gridSpan w:val="3"/>
            <w:shd w:val="clear" w:color="auto" w:fill="FFFFFF" w:themeFill="background1"/>
          </w:tcPr>
          <w:p w14:paraId="1AAFEC7C" w14:textId="68BC508E" w:rsidR="00224049" w:rsidRDefault="00224049" w:rsidP="00224049">
            <w:pPr>
              <w:rPr>
                <w:sz w:val="20"/>
                <w:szCs w:val="20"/>
              </w:rPr>
            </w:pPr>
          </w:p>
          <w:p w14:paraId="1B6B3639" w14:textId="77777777" w:rsidR="008D624E" w:rsidRDefault="008D624E" w:rsidP="00224049">
            <w:pPr>
              <w:rPr>
                <w:sz w:val="20"/>
                <w:szCs w:val="20"/>
              </w:rPr>
            </w:pPr>
          </w:p>
          <w:p w14:paraId="06C0905E" w14:textId="10E7763E" w:rsidR="00224049" w:rsidRDefault="00224049" w:rsidP="00224049">
            <w:pPr>
              <w:rPr>
                <w:sz w:val="20"/>
                <w:szCs w:val="20"/>
              </w:rPr>
            </w:pPr>
          </w:p>
        </w:tc>
      </w:tr>
      <w:tr w:rsidR="00224049" w14:paraId="4D68D9E7" w14:textId="77777777" w:rsidTr="2F6BF27E">
        <w:trPr>
          <w:trHeight w:val="384"/>
        </w:trPr>
        <w:tc>
          <w:tcPr>
            <w:tcW w:w="495" w:type="dxa"/>
            <w:shd w:val="clear" w:color="auto" w:fill="D7EEF3" w:themeFill="background2" w:themeFillTint="66"/>
          </w:tcPr>
          <w:p w14:paraId="4F09C162" w14:textId="69247E44" w:rsidR="00224049" w:rsidRDefault="00224049" w:rsidP="00224049">
            <w:pPr>
              <w:jc w:val="center"/>
              <w:rPr>
                <w:sz w:val="20"/>
                <w:szCs w:val="20"/>
              </w:rPr>
            </w:pPr>
            <w:r>
              <w:rPr>
                <w:sz w:val="20"/>
                <w:szCs w:val="20"/>
              </w:rPr>
              <w:t>8</w:t>
            </w:r>
          </w:p>
        </w:tc>
        <w:tc>
          <w:tcPr>
            <w:tcW w:w="8521" w:type="dxa"/>
            <w:gridSpan w:val="3"/>
            <w:shd w:val="clear" w:color="auto" w:fill="FFFFFF" w:themeFill="background1"/>
          </w:tcPr>
          <w:p w14:paraId="5DA3FFE0" w14:textId="77777777" w:rsidR="00224049" w:rsidRDefault="00224049" w:rsidP="00224049">
            <w:pPr>
              <w:rPr>
                <w:sz w:val="20"/>
                <w:szCs w:val="20"/>
              </w:rPr>
            </w:pPr>
          </w:p>
          <w:p w14:paraId="13694D76" w14:textId="77777777" w:rsidR="00224049" w:rsidRDefault="00224049" w:rsidP="00224049">
            <w:pPr>
              <w:rPr>
                <w:sz w:val="20"/>
                <w:szCs w:val="20"/>
              </w:rPr>
            </w:pPr>
          </w:p>
          <w:p w14:paraId="444CB281" w14:textId="7B0BEBFD" w:rsidR="008D624E" w:rsidRDefault="008D624E" w:rsidP="00224049">
            <w:pPr>
              <w:rPr>
                <w:sz w:val="20"/>
                <w:szCs w:val="20"/>
              </w:rPr>
            </w:pPr>
          </w:p>
        </w:tc>
      </w:tr>
      <w:tr w:rsidR="00224049" w14:paraId="423A8778" w14:textId="77777777" w:rsidTr="2F6BF27E">
        <w:trPr>
          <w:trHeight w:val="384"/>
        </w:trPr>
        <w:tc>
          <w:tcPr>
            <w:tcW w:w="495" w:type="dxa"/>
            <w:shd w:val="clear" w:color="auto" w:fill="D7EEF3" w:themeFill="background2" w:themeFillTint="66"/>
          </w:tcPr>
          <w:p w14:paraId="1FEDD8A1" w14:textId="63D65A8C" w:rsidR="00224049" w:rsidRDefault="00224049" w:rsidP="00224049">
            <w:pPr>
              <w:jc w:val="center"/>
              <w:rPr>
                <w:sz w:val="20"/>
                <w:szCs w:val="20"/>
              </w:rPr>
            </w:pPr>
            <w:r>
              <w:rPr>
                <w:sz w:val="20"/>
                <w:szCs w:val="20"/>
              </w:rPr>
              <w:t>9</w:t>
            </w:r>
          </w:p>
        </w:tc>
        <w:tc>
          <w:tcPr>
            <w:tcW w:w="8521" w:type="dxa"/>
            <w:gridSpan w:val="3"/>
            <w:shd w:val="clear" w:color="auto" w:fill="FFFFFF" w:themeFill="background1"/>
          </w:tcPr>
          <w:p w14:paraId="3B94A63A" w14:textId="77777777" w:rsidR="00224049" w:rsidRDefault="00224049" w:rsidP="00224049">
            <w:pPr>
              <w:rPr>
                <w:sz w:val="20"/>
                <w:szCs w:val="20"/>
              </w:rPr>
            </w:pPr>
          </w:p>
          <w:p w14:paraId="041C7BD2" w14:textId="77777777" w:rsidR="00224049" w:rsidRDefault="00224049" w:rsidP="00224049">
            <w:pPr>
              <w:rPr>
                <w:sz w:val="20"/>
                <w:szCs w:val="20"/>
              </w:rPr>
            </w:pPr>
          </w:p>
          <w:p w14:paraId="029C5376" w14:textId="50B9D490" w:rsidR="00224049" w:rsidRDefault="00224049" w:rsidP="00224049">
            <w:pPr>
              <w:rPr>
                <w:sz w:val="20"/>
                <w:szCs w:val="20"/>
              </w:rPr>
            </w:pPr>
          </w:p>
        </w:tc>
      </w:tr>
      <w:tr w:rsidR="00224049" w14:paraId="7485A775" w14:textId="77777777" w:rsidTr="2F6BF27E">
        <w:trPr>
          <w:trHeight w:val="60"/>
        </w:trPr>
        <w:tc>
          <w:tcPr>
            <w:tcW w:w="9016" w:type="dxa"/>
            <w:gridSpan w:val="4"/>
            <w:shd w:val="clear" w:color="auto" w:fill="C3E5ED" w:themeFill="background2" w:themeFillTint="99"/>
          </w:tcPr>
          <w:p w14:paraId="0B591BA1" w14:textId="4792ECC2" w:rsidR="00224049" w:rsidRPr="003A0AAB" w:rsidRDefault="003A0AAB" w:rsidP="003A0AAB">
            <w:pPr>
              <w:rPr>
                <w:bCs/>
              </w:rPr>
            </w:pPr>
            <w:r w:rsidRPr="003A0AAB">
              <w:rPr>
                <w:rFonts w:ascii="Arial" w:hAnsi="Arial" w:cs="Arial"/>
                <w:bCs/>
                <w:sz w:val="20"/>
                <w:szCs w:val="28"/>
              </w:rPr>
              <w:t>This Risk Assessment has been shared, read, and understood by the following staff</w:t>
            </w:r>
            <w:r>
              <w:rPr>
                <w:rFonts w:ascii="Arial" w:hAnsi="Arial" w:cs="Arial"/>
                <w:bCs/>
                <w:sz w:val="20"/>
                <w:szCs w:val="28"/>
              </w:rPr>
              <w:t xml:space="preserve"> (</w:t>
            </w:r>
            <w:r w:rsidR="00F153A5">
              <w:rPr>
                <w:rFonts w:ascii="Arial" w:hAnsi="Arial" w:cs="Arial"/>
                <w:bCs/>
                <w:sz w:val="20"/>
                <w:szCs w:val="28"/>
              </w:rPr>
              <w:t>initials</w:t>
            </w:r>
            <w:r>
              <w:rPr>
                <w:rFonts w:ascii="Arial" w:hAnsi="Arial" w:cs="Arial"/>
                <w:bCs/>
                <w:sz w:val="20"/>
                <w:szCs w:val="28"/>
              </w:rPr>
              <w:t>)</w:t>
            </w:r>
          </w:p>
        </w:tc>
      </w:tr>
      <w:tr w:rsidR="008D53A4" w14:paraId="791D0433" w14:textId="77777777" w:rsidTr="2F6BF27E">
        <w:tc>
          <w:tcPr>
            <w:tcW w:w="9016" w:type="dxa"/>
            <w:gridSpan w:val="4"/>
            <w:shd w:val="clear" w:color="auto" w:fill="FFFFFF" w:themeFill="background1"/>
          </w:tcPr>
          <w:p w14:paraId="49F729D7" w14:textId="50C7E0F5" w:rsidR="008D53A4" w:rsidRDefault="008D53A4" w:rsidP="001B10B8">
            <w:pPr>
              <w:rPr>
                <w:color w:val="FF0000"/>
                <w:sz w:val="20"/>
                <w:szCs w:val="20"/>
              </w:rPr>
            </w:pPr>
          </w:p>
          <w:p w14:paraId="327978D3" w14:textId="6A578CDB" w:rsidR="003A0AAB" w:rsidRPr="00832B7D" w:rsidRDefault="003A0AAB" w:rsidP="001B10B8">
            <w:pPr>
              <w:rPr>
                <w:color w:val="FF0000"/>
                <w:sz w:val="20"/>
                <w:szCs w:val="20"/>
              </w:rPr>
            </w:pPr>
          </w:p>
        </w:tc>
      </w:tr>
      <w:tr w:rsidR="00623F04" w:rsidRPr="00224049" w14:paraId="0EB2314E" w14:textId="77777777" w:rsidTr="2F6BF27E">
        <w:trPr>
          <w:trHeight w:val="384"/>
        </w:trPr>
        <w:tc>
          <w:tcPr>
            <w:tcW w:w="3055" w:type="dxa"/>
            <w:gridSpan w:val="2"/>
            <w:vMerge w:val="restart"/>
            <w:shd w:val="clear" w:color="auto" w:fill="C3E5ED" w:themeFill="background2" w:themeFillTint="99"/>
          </w:tcPr>
          <w:p w14:paraId="46763325" w14:textId="7DDA3E49" w:rsidR="00623F04" w:rsidRDefault="00623F04" w:rsidP="001B10B8">
            <w:pPr>
              <w:rPr>
                <w:sz w:val="20"/>
                <w:szCs w:val="20"/>
              </w:rPr>
            </w:pPr>
            <w:r w:rsidRPr="00224049">
              <w:rPr>
                <w:sz w:val="20"/>
                <w:szCs w:val="20"/>
              </w:rPr>
              <w:t xml:space="preserve">Risk Rating </w:t>
            </w:r>
            <w:r>
              <w:rPr>
                <w:sz w:val="20"/>
                <w:szCs w:val="20"/>
              </w:rPr>
              <w:t>AFTER</w:t>
            </w:r>
            <w:r w:rsidRPr="00224049">
              <w:rPr>
                <w:sz w:val="20"/>
                <w:szCs w:val="20"/>
              </w:rPr>
              <w:t xml:space="preserve"> controls-</w:t>
            </w:r>
          </w:p>
        </w:tc>
        <w:tc>
          <w:tcPr>
            <w:tcW w:w="2986" w:type="dxa"/>
            <w:shd w:val="clear" w:color="auto" w:fill="C3E5ED" w:themeFill="background2" w:themeFillTint="99"/>
          </w:tcPr>
          <w:p w14:paraId="3F94E96F" w14:textId="77777777" w:rsidR="00623F04" w:rsidRPr="00224049" w:rsidRDefault="00623F04" w:rsidP="001B10B8">
            <w:pPr>
              <w:tabs>
                <w:tab w:val="left" w:pos="2041"/>
              </w:tabs>
              <w:rPr>
                <w:sz w:val="20"/>
                <w:szCs w:val="20"/>
              </w:rPr>
            </w:pPr>
            <w:r w:rsidRPr="00224049">
              <w:rPr>
                <w:sz w:val="20"/>
                <w:szCs w:val="20"/>
              </w:rPr>
              <w:t>The potential consequence is</w:t>
            </w:r>
          </w:p>
        </w:tc>
        <w:sdt>
          <w:sdtPr>
            <w:rPr>
              <w:sz w:val="20"/>
              <w:szCs w:val="20"/>
            </w:rPr>
            <w:id w:val="1247848698"/>
            <w:placeholder>
              <w:docPart w:val="026960E7C5264CFE83BCDB904598BE87"/>
            </w:placeholder>
            <w:dropDownList>
              <w:listItem w:value="Choose an item."/>
              <w:listItem w:displayText="Unlikley (1)" w:value="1"/>
              <w:listItem w:displayText="Possible (2)" w:value="2"/>
              <w:listItem w:displayText="Likely (3)" w:value="3"/>
            </w:dropDownList>
          </w:sdtPr>
          <w:sdtEndPr/>
          <w:sdtContent>
            <w:tc>
              <w:tcPr>
                <w:tcW w:w="2975" w:type="dxa"/>
                <w:shd w:val="clear" w:color="auto" w:fill="FFFFFF" w:themeFill="background1"/>
              </w:tcPr>
              <w:p w14:paraId="07778190" w14:textId="57E99942" w:rsidR="00623F04" w:rsidRPr="00224049" w:rsidRDefault="00710BD0" w:rsidP="001B10B8">
                <w:pPr>
                  <w:rPr>
                    <w:sz w:val="20"/>
                    <w:szCs w:val="20"/>
                  </w:rPr>
                </w:pPr>
                <w:r>
                  <w:rPr>
                    <w:sz w:val="20"/>
                    <w:szCs w:val="20"/>
                  </w:rPr>
                  <w:t>Unlikley (1)</w:t>
                </w:r>
              </w:p>
            </w:tc>
          </w:sdtContent>
        </w:sdt>
      </w:tr>
      <w:tr w:rsidR="00623F04" w14:paraId="514E0163" w14:textId="77777777" w:rsidTr="2F6BF27E">
        <w:trPr>
          <w:trHeight w:val="384"/>
        </w:trPr>
        <w:tc>
          <w:tcPr>
            <w:tcW w:w="3055" w:type="dxa"/>
            <w:gridSpan w:val="2"/>
            <w:vMerge/>
          </w:tcPr>
          <w:p w14:paraId="651A3575" w14:textId="77777777" w:rsidR="00623F04" w:rsidRDefault="00623F04" w:rsidP="001B10B8">
            <w:pPr>
              <w:rPr>
                <w:sz w:val="20"/>
                <w:szCs w:val="20"/>
              </w:rPr>
            </w:pPr>
          </w:p>
        </w:tc>
        <w:tc>
          <w:tcPr>
            <w:tcW w:w="2986" w:type="dxa"/>
            <w:shd w:val="clear" w:color="auto" w:fill="C3E5ED" w:themeFill="background2" w:themeFillTint="99"/>
          </w:tcPr>
          <w:p w14:paraId="3981A538" w14:textId="77777777" w:rsidR="00623F04" w:rsidRDefault="00623F04" w:rsidP="001B10B8">
            <w:pPr>
              <w:rPr>
                <w:sz w:val="20"/>
                <w:szCs w:val="20"/>
              </w:rPr>
            </w:pPr>
            <w:r w:rsidRPr="00224049">
              <w:rPr>
                <w:sz w:val="20"/>
                <w:szCs w:val="20"/>
              </w:rPr>
              <w:t>The likelihood of this is</w:t>
            </w:r>
          </w:p>
        </w:tc>
        <w:sdt>
          <w:sdtPr>
            <w:rPr>
              <w:sz w:val="20"/>
              <w:szCs w:val="20"/>
            </w:rPr>
            <w:id w:val="1642840149"/>
            <w:placeholder>
              <w:docPart w:val="95CD58F3F3E54E7496E43EA09DD534AD"/>
            </w:placeholder>
            <w:dropDownList>
              <w:listItem w:value="Choose an item."/>
              <w:listItem w:displayText="Slightly Harmful (1)" w:value="1"/>
              <w:listItem w:displayText="Harmful (2)" w:value="2"/>
              <w:listItem w:displayText="Extremely Harmful (3)" w:value="3"/>
            </w:dropDownList>
          </w:sdtPr>
          <w:sdtEndPr/>
          <w:sdtContent>
            <w:tc>
              <w:tcPr>
                <w:tcW w:w="2975" w:type="dxa"/>
                <w:shd w:val="clear" w:color="auto" w:fill="FFFFFF" w:themeFill="background1"/>
              </w:tcPr>
              <w:p w14:paraId="0DBE1C3D" w14:textId="767066DF" w:rsidR="00623F04" w:rsidRDefault="00710BD0" w:rsidP="001B10B8">
                <w:pPr>
                  <w:rPr>
                    <w:sz w:val="20"/>
                    <w:szCs w:val="20"/>
                  </w:rPr>
                </w:pPr>
                <w:r>
                  <w:rPr>
                    <w:sz w:val="20"/>
                    <w:szCs w:val="20"/>
                  </w:rPr>
                  <w:t>Harmful (2)</w:t>
                </w:r>
              </w:p>
            </w:tc>
          </w:sdtContent>
        </w:sdt>
      </w:tr>
      <w:tr w:rsidR="00623F04" w14:paraId="4D0F2FB7" w14:textId="77777777" w:rsidTr="2F6BF27E">
        <w:trPr>
          <w:trHeight w:val="384"/>
        </w:trPr>
        <w:tc>
          <w:tcPr>
            <w:tcW w:w="3055" w:type="dxa"/>
            <w:gridSpan w:val="2"/>
            <w:vMerge/>
          </w:tcPr>
          <w:p w14:paraId="389819C4" w14:textId="77777777" w:rsidR="00623F04" w:rsidRDefault="00623F04" w:rsidP="001B10B8">
            <w:pPr>
              <w:rPr>
                <w:sz w:val="20"/>
                <w:szCs w:val="20"/>
              </w:rPr>
            </w:pPr>
          </w:p>
        </w:tc>
        <w:tc>
          <w:tcPr>
            <w:tcW w:w="2986" w:type="dxa"/>
            <w:shd w:val="clear" w:color="auto" w:fill="C3E5ED" w:themeFill="background2" w:themeFillTint="99"/>
          </w:tcPr>
          <w:p w14:paraId="3E215623" w14:textId="65FBD04B" w:rsidR="00623F04" w:rsidRDefault="00623F04" w:rsidP="001B10B8">
            <w:pPr>
              <w:rPr>
                <w:sz w:val="20"/>
                <w:szCs w:val="20"/>
              </w:rPr>
            </w:pPr>
            <w:r w:rsidRPr="00224049">
              <w:rPr>
                <w:sz w:val="20"/>
                <w:szCs w:val="20"/>
              </w:rPr>
              <w:t xml:space="preserve">Risk Rating </w:t>
            </w:r>
            <w:r w:rsidR="00FC5F8A">
              <w:rPr>
                <w:sz w:val="20"/>
                <w:szCs w:val="20"/>
              </w:rPr>
              <w:t>After</w:t>
            </w:r>
            <w:r w:rsidRPr="00224049">
              <w:rPr>
                <w:sz w:val="20"/>
                <w:szCs w:val="20"/>
              </w:rPr>
              <w:t xml:space="preserve"> controls is</w:t>
            </w:r>
          </w:p>
        </w:tc>
        <w:sdt>
          <w:sdtPr>
            <w:rPr>
              <w:sz w:val="20"/>
              <w:szCs w:val="20"/>
            </w:rPr>
            <w:id w:val="-1837217346"/>
            <w:placeholder>
              <w:docPart w:val="49057B52077243F0A1E16C42C2F0AB17"/>
            </w:placeholde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EndPr/>
          <w:sdtContent>
            <w:tc>
              <w:tcPr>
                <w:tcW w:w="2975" w:type="dxa"/>
                <w:shd w:val="clear" w:color="auto" w:fill="FFFFFF" w:themeFill="background1"/>
              </w:tcPr>
              <w:p w14:paraId="2B829EB4" w14:textId="6EF26C4C" w:rsidR="00623F04" w:rsidRDefault="00710BD0" w:rsidP="001B10B8">
                <w:pPr>
                  <w:rPr>
                    <w:sz w:val="20"/>
                    <w:szCs w:val="20"/>
                  </w:rPr>
                </w:pPr>
                <w:r>
                  <w:rPr>
                    <w:sz w:val="20"/>
                    <w:szCs w:val="20"/>
                  </w:rPr>
                  <w:t>Acceptable (2)</w:t>
                </w:r>
              </w:p>
            </w:tc>
          </w:sdtContent>
        </w:sdt>
      </w:tr>
      <w:tr w:rsidR="00B35B79" w14:paraId="24F2308D" w14:textId="77777777" w:rsidTr="2F6BF27E">
        <w:tc>
          <w:tcPr>
            <w:tcW w:w="9016" w:type="dxa"/>
            <w:gridSpan w:val="4"/>
            <w:shd w:val="clear" w:color="auto" w:fill="C3E5ED" w:themeFill="background2" w:themeFillTint="99"/>
          </w:tcPr>
          <w:p w14:paraId="0F03EEF0" w14:textId="08602CF7" w:rsidR="00B35B79" w:rsidRDefault="00B35B79" w:rsidP="00B5545F">
            <w:r w:rsidRPr="00172A1E">
              <w:lastRenderedPageBreak/>
              <w:t>WHAT is the hazard?</w:t>
            </w:r>
            <w:r>
              <w:t xml:space="preserve"> Give a brief example of previous behaviour.</w:t>
            </w:r>
            <w:r w:rsidRPr="00172A1E">
              <w:t xml:space="preserve"> (The situation may be the source of the potential danger.)</w:t>
            </w:r>
          </w:p>
        </w:tc>
      </w:tr>
      <w:tr w:rsidR="00B35B79" w14:paraId="0C9A9997" w14:textId="77777777" w:rsidTr="2F6BF27E">
        <w:tc>
          <w:tcPr>
            <w:tcW w:w="9016" w:type="dxa"/>
            <w:gridSpan w:val="4"/>
            <w:shd w:val="clear" w:color="auto" w:fill="FFFFFF" w:themeFill="background1"/>
          </w:tcPr>
          <w:p w14:paraId="09CDCED6" w14:textId="79831086" w:rsidR="00FF1B65" w:rsidRDefault="00B35B79" w:rsidP="00B5545F">
            <w:pPr>
              <w:rPr>
                <w:b/>
                <w:bCs/>
                <w:color w:val="FF0000"/>
              </w:rPr>
            </w:pPr>
            <w:r w:rsidRPr="00D51816">
              <w:rPr>
                <w:b/>
                <w:bCs/>
                <w:color w:val="FF0000"/>
              </w:rPr>
              <w:t>SAMPLE</w:t>
            </w:r>
            <w:r w:rsidR="00D51816">
              <w:rPr>
                <w:b/>
                <w:bCs/>
                <w:color w:val="FF0000"/>
              </w:rPr>
              <w:t xml:space="preserve">: </w:t>
            </w:r>
          </w:p>
          <w:p w14:paraId="1D33652C" w14:textId="65D69123" w:rsidR="00B35B79" w:rsidRPr="00D51816" w:rsidRDefault="00D51816" w:rsidP="00B5545F">
            <w:pPr>
              <w:rPr>
                <w:color w:val="FF0000"/>
              </w:rPr>
            </w:pPr>
            <w:r>
              <w:rPr>
                <w:color w:val="FF0000"/>
              </w:rPr>
              <w:t xml:space="preserve">When dysregulated Billy has been known on several occasions (roughly three times per week) to headbutt the wall repeatedly </w:t>
            </w:r>
            <w:proofErr w:type="gramStart"/>
            <w:r w:rsidR="000E6735">
              <w:rPr>
                <w:color w:val="FF0000"/>
              </w:rPr>
              <w:t>in an effort to</w:t>
            </w:r>
            <w:proofErr w:type="gramEnd"/>
            <w:r>
              <w:rPr>
                <w:color w:val="FF0000"/>
              </w:rPr>
              <w:t xml:space="preserve"> regulate his emotions.</w:t>
            </w:r>
            <w:r w:rsidR="00B62623">
              <w:rPr>
                <w:color w:val="FF0000"/>
              </w:rPr>
              <w:t xml:space="preserve"> This can happen when there has been a change to Billy’s</w:t>
            </w:r>
            <w:r w:rsidR="000E6735">
              <w:rPr>
                <w:color w:val="FF0000"/>
              </w:rPr>
              <w:t xml:space="preserve"> daily routine, staffing or</w:t>
            </w:r>
            <w:r w:rsidR="00B62623">
              <w:rPr>
                <w:color w:val="FF0000"/>
              </w:rPr>
              <w:t xml:space="preserve"> expectations.</w:t>
            </w:r>
            <w:r w:rsidR="002544F0">
              <w:rPr>
                <w:color w:val="FF0000"/>
              </w:rPr>
              <w:t xml:space="preserve"> </w:t>
            </w:r>
          </w:p>
          <w:p w14:paraId="57BD19FB" w14:textId="77777777" w:rsidR="00B35B79" w:rsidRDefault="00B35B79" w:rsidP="00B5545F"/>
        </w:tc>
      </w:tr>
      <w:tr w:rsidR="00B35B79" w14:paraId="62CFC9CB" w14:textId="77777777" w:rsidTr="2F6BF27E">
        <w:tc>
          <w:tcPr>
            <w:tcW w:w="9016" w:type="dxa"/>
            <w:gridSpan w:val="4"/>
            <w:shd w:val="clear" w:color="auto" w:fill="C3E5ED" w:themeFill="background2" w:themeFillTint="99"/>
          </w:tcPr>
          <w:p w14:paraId="2202DC72" w14:textId="77777777" w:rsidR="00B35B79" w:rsidRDefault="00B35B79" w:rsidP="00B5545F">
            <w:r w:rsidRPr="00F92028">
              <w:t>WHO might be harmed by the above-mentioned hazard? It could be more than one person.</w:t>
            </w:r>
          </w:p>
        </w:tc>
      </w:tr>
      <w:tr w:rsidR="00B35B79" w14:paraId="057970CB" w14:textId="77777777" w:rsidTr="2F6BF27E">
        <w:tc>
          <w:tcPr>
            <w:tcW w:w="9016" w:type="dxa"/>
            <w:gridSpan w:val="4"/>
            <w:shd w:val="clear" w:color="auto" w:fill="FFFFFF" w:themeFill="background1"/>
          </w:tcPr>
          <w:p w14:paraId="5C4F4F62" w14:textId="77777777" w:rsidR="00B35B79" w:rsidRDefault="00B35B79" w:rsidP="00B5545F"/>
          <w:p w14:paraId="69A54C9F" w14:textId="228F6ABE" w:rsidR="00B35B79" w:rsidRDefault="00D51816" w:rsidP="00B5545F">
            <w:r w:rsidRPr="00D51816">
              <w:rPr>
                <w:color w:val="FF0000"/>
              </w:rPr>
              <w:t>Billy</w:t>
            </w:r>
          </w:p>
        </w:tc>
      </w:tr>
      <w:tr w:rsidR="00B35B79" w14:paraId="63265D9A" w14:textId="77777777" w:rsidTr="2F6BF27E">
        <w:tc>
          <w:tcPr>
            <w:tcW w:w="9016" w:type="dxa"/>
            <w:gridSpan w:val="4"/>
            <w:shd w:val="clear" w:color="auto" w:fill="C3E5ED" w:themeFill="background2" w:themeFillTint="99"/>
          </w:tcPr>
          <w:p w14:paraId="1EE8C6FB" w14:textId="77777777" w:rsidR="00B35B79" w:rsidRDefault="00B35B79" w:rsidP="00B5545F">
            <w:r w:rsidRPr="00A95DCD">
              <w:t>HOW may the identified individual or persons be injured by the hazard</w:t>
            </w:r>
          </w:p>
        </w:tc>
      </w:tr>
      <w:tr w:rsidR="00B35B79" w14:paraId="28DEE911" w14:textId="77777777" w:rsidTr="2F6BF27E">
        <w:tc>
          <w:tcPr>
            <w:tcW w:w="9016" w:type="dxa"/>
            <w:gridSpan w:val="4"/>
            <w:shd w:val="clear" w:color="auto" w:fill="FFFFFF" w:themeFill="background1"/>
          </w:tcPr>
          <w:p w14:paraId="51E1D5A7" w14:textId="3608D8E0" w:rsidR="00B35B79" w:rsidRPr="00D51816" w:rsidRDefault="002544F0" w:rsidP="00B5545F">
            <w:pPr>
              <w:rPr>
                <w:color w:val="FF0000"/>
              </w:rPr>
            </w:pPr>
            <w:r>
              <w:rPr>
                <w:color w:val="FF0000"/>
              </w:rPr>
              <w:t>If left unsupported, Billy may be injured with deep b</w:t>
            </w:r>
            <w:r w:rsidR="00D51816" w:rsidRPr="00D51816">
              <w:rPr>
                <w:color w:val="FF0000"/>
              </w:rPr>
              <w:t xml:space="preserve">ruising, </w:t>
            </w:r>
            <w:proofErr w:type="gramStart"/>
            <w:r w:rsidR="00D51816" w:rsidRPr="00D51816">
              <w:rPr>
                <w:color w:val="FF0000"/>
              </w:rPr>
              <w:t>cuts</w:t>
            </w:r>
            <w:proofErr w:type="gramEnd"/>
            <w:r w:rsidR="00DD33F5">
              <w:rPr>
                <w:color w:val="FF0000"/>
              </w:rPr>
              <w:t xml:space="preserve"> and abrasion</w:t>
            </w:r>
            <w:r w:rsidR="0017798A">
              <w:rPr>
                <w:color w:val="FF0000"/>
              </w:rPr>
              <w:t>s.</w:t>
            </w:r>
          </w:p>
          <w:p w14:paraId="0A48E0A6" w14:textId="77777777" w:rsidR="00B35B79" w:rsidRDefault="00B35B79" w:rsidP="00B5545F"/>
        </w:tc>
      </w:tr>
      <w:tr w:rsidR="00B35B79" w14:paraId="37BF768B" w14:textId="77777777" w:rsidTr="2F6BF27E">
        <w:tc>
          <w:tcPr>
            <w:tcW w:w="9016" w:type="dxa"/>
            <w:gridSpan w:val="4"/>
            <w:shd w:val="clear" w:color="auto" w:fill="C3E5ED" w:themeFill="background2" w:themeFillTint="99"/>
          </w:tcPr>
          <w:p w14:paraId="0AA003D3" w14:textId="77777777" w:rsidR="00B35B79" w:rsidRDefault="00B35B79" w:rsidP="00B5545F">
            <w:r w:rsidRPr="00576859">
              <w:rPr>
                <w:sz w:val="20"/>
                <w:szCs w:val="20"/>
              </w:rPr>
              <w:t>The first risk rating assumes that you are doing NOTHING to prevent the harm indicated above.</w:t>
            </w:r>
          </w:p>
        </w:tc>
      </w:tr>
      <w:tr w:rsidR="00E8231A" w14:paraId="15FC00B1" w14:textId="77777777" w:rsidTr="2F6BF27E">
        <w:trPr>
          <w:trHeight w:val="384"/>
        </w:trPr>
        <w:tc>
          <w:tcPr>
            <w:tcW w:w="3055" w:type="dxa"/>
            <w:gridSpan w:val="2"/>
            <w:vMerge w:val="restart"/>
            <w:shd w:val="clear" w:color="auto" w:fill="C3E5ED" w:themeFill="background2" w:themeFillTint="99"/>
          </w:tcPr>
          <w:p w14:paraId="47337183" w14:textId="77777777" w:rsidR="00E8231A" w:rsidRDefault="00E8231A" w:rsidP="00E8231A">
            <w:pPr>
              <w:rPr>
                <w:sz w:val="20"/>
                <w:szCs w:val="20"/>
              </w:rPr>
            </w:pPr>
            <w:r w:rsidRPr="00224049">
              <w:rPr>
                <w:sz w:val="20"/>
                <w:szCs w:val="20"/>
              </w:rPr>
              <w:t>Risk Rating BEFORE controls-</w:t>
            </w:r>
          </w:p>
        </w:tc>
        <w:tc>
          <w:tcPr>
            <w:tcW w:w="2986" w:type="dxa"/>
            <w:shd w:val="clear" w:color="auto" w:fill="C3E5ED" w:themeFill="background2" w:themeFillTint="99"/>
          </w:tcPr>
          <w:p w14:paraId="1B967F37" w14:textId="76CBB52E" w:rsidR="00E8231A" w:rsidRPr="00224049" w:rsidRDefault="00E8231A" w:rsidP="00E8231A">
            <w:pPr>
              <w:rPr>
                <w:sz w:val="20"/>
                <w:szCs w:val="20"/>
              </w:rPr>
            </w:pPr>
            <w:r w:rsidRPr="00224049">
              <w:rPr>
                <w:sz w:val="20"/>
                <w:szCs w:val="20"/>
              </w:rPr>
              <w:t>The potential consequence is</w:t>
            </w:r>
          </w:p>
        </w:tc>
        <w:sdt>
          <w:sdtPr>
            <w:rPr>
              <w:sz w:val="20"/>
              <w:szCs w:val="20"/>
            </w:rPr>
            <w:id w:val="-548536598"/>
            <w:placeholder>
              <w:docPart w:val="D4B6906EA64C44229D43EF264670E989"/>
            </w:placeholder>
            <w:dropDownList>
              <w:listItem w:value="Choose an item."/>
              <w:listItem w:displayText="Slightly Harmful (1)" w:value="1"/>
              <w:listItem w:displayText="Harmful (2)" w:value="2"/>
              <w:listItem w:displayText="Extremely Harmful (3)" w:value="3"/>
            </w:dropDownList>
          </w:sdtPr>
          <w:sdtEndPr/>
          <w:sdtContent>
            <w:tc>
              <w:tcPr>
                <w:tcW w:w="2975" w:type="dxa"/>
                <w:shd w:val="clear" w:color="auto" w:fill="FFFFFF" w:themeFill="background1"/>
              </w:tcPr>
              <w:p w14:paraId="779B2589" w14:textId="4C1838DC" w:rsidR="00E8231A" w:rsidRPr="00224049" w:rsidRDefault="00E8231A" w:rsidP="00E8231A">
                <w:pPr>
                  <w:rPr>
                    <w:sz w:val="20"/>
                    <w:szCs w:val="20"/>
                  </w:rPr>
                </w:pPr>
                <w:r>
                  <w:rPr>
                    <w:sz w:val="20"/>
                    <w:szCs w:val="20"/>
                  </w:rPr>
                  <w:t>Harmful (2)</w:t>
                </w:r>
              </w:p>
            </w:tc>
          </w:sdtContent>
        </w:sdt>
      </w:tr>
      <w:tr w:rsidR="00E8231A" w14:paraId="192BC824" w14:textId="77777777" w:rsidTr="2F6BF27E">
        <w:trPr>
          <w:trHeight w:val="384"/>
        </w:trPr>
        <w:tc>
          <w:tcPr>
            <w:tcW w:w="3055" w:type="dxa"/>
            <w:gridSpan w:val="2"/>
            <w:vMerge/>
          </w:tcPr>
          <w:p w14:paraId="7FB34CF4" w14:textId="77777777" w:rsidR="00E8231A" w:rsidRDefault="00E8231A" w:rsidP="00E8231A">
            <w:pPr>
              <w:rPr>
                <w:sz w:val="20"/>
                <w:szCs w:val="20"/>
              </w:rPr>
            </w:pPr>
          </w:p>
        </w:tc>
        <w:tc>
          <w:tcPr>
            <w:tcW w:w="2986" w:type="dxa"/>
            <w:shd w:val="clear" w:color="auto" w:fill="C3E5ED" w:themeFill="background2" w:themeFillTint="99"/>
          </w:tcPr>
          <w:p w14:paraId="1C9C37DC" w14:textId="7C8E0682" w:rsidR="00E8231A" w:rsidRDefault="00E8231A" w:rsidP="00E8231A">
            <w:pPr>
              <w:rPr>
                <w:sz w:val="20"/>
                <w:szCs w:val="20"/>
              </w:rPr>
            </w:pPr>
            <w:r w:rsidRPr="00224049">
              <w:rPr>
                <w:sz w:val="20"/>
                <w:szCs w:val="20"/>
              </w:rPr>
              <w:t>The likelihood of this is</w:t>
            </w:r>
          </w:p>
        </w:tc>
        <w:sdt>
          <w:sdtPr>
            <w:rPr>
              <w:sz w:val="20"/>
              <w:szCs w:val="20"/>
            </w:rPr>
            <w:id w:val="-976911725"/>
            <w:placeholder>
              <w:docPart w:val="266BDAC5D8EB4DFA97CB142B86DEA3ED"/>
            </w:placeholder>
            <w:dropDownList>
              <w:listItem w:value="Choose an item."/>
              <w:listItem w:displayText="Unlikley (1)" w:value="1"/>
              <w:listItem w:displayText="Possible (2)" w:value="2"/>
              <w:listItem w:displayText="Likely (3)" w:value="3"/>
            </w:dropDownList>
          </w:sdtPr>
          <w:sdtEndPr/>
          <w:sdtContent>
            <w:tc>
              <w:tcPr>
                <w:tcW w:w="2975" w:type="dxa"/>
                <w:shd w:val="clear" w:color="auto" w:fill="FFFFFF" w:themeFill="background1"/>
              </w:tcPr>
              <w:p w14:paraId="3017B948" w14:textId="1799C90A" w:rsidR="00E8231A" w:rsidRDefault="00E8231A" w:rsidP="00E8231A">
                <w:pPr>
                  <w:rPr>
                    <w:sz w:val="20"/>
                    <w:szCs w:val="20"/>
                  </w:rPr>
                </w:pPr>
                <w:r>
                  <w:rPr>
                    <w:sz w:val="20"/>
                    <w:szCs w:val="20"/>
                  </w:rPr>
                  <w:t>Likely (3)</w:t>
                </w:r>
              </w:p>
            </w:tc>
          </w:sdtContent>
        </w:sdt>
      </w:tr>
      <w:tr w:rsidR="00E8231A" w14:paraId="0571C5F0" w14:textId="77777777" w:rsidTr="2F6BF27E">
        <w:trPr>
          <w:trHeight w:val="384"/>
        </w:trPr>
        <w:tc>
          <w:tcPr>
            <w:tcW w:w="3055" w:type="dxa"/>
            <w:gridSpan w:val="2"/>
            <w:vMerge/>
          </w:tcPr>
          <w:p w14:paraId="3FA9BD68" w14:textId="77777777" w:rsidR="00E8231A" w:rsidRDefault="00E8231A" w:rsidP="00E8231A">
            <w:pPr>
              <w:rPr>
                <w:sz w:val="20"/>
                <w:szCs w:val="20"/>
              </w:rPr>
            </w:pPr>
          </w:p>
        </w:tc>
        <w:tc>
          <w:tcPr>
            <w:tcW w:w="2986" w:type="dxa"/>
            <w:shd w:val="clear" w:color="auto" w:fill="C3E5ED" w:themeFill="background2" w:themeFillTint="99"/>
          </w:tcPr>
          <w:p w14:paraId="6DD41EB0" w14:textId="133AF845" w:rsidR="00E8231A" w:rsidRDefault="00E8231A" w:rsidP="00E8231A">
            <w:pPr>
              <w:rPr>
                <w:sz w:val="20"/>
                <w:szCs w:val="20"/>
              </w:rPr>
            </w:pPr>
            <w:r w:rsidRPr="00224049">
              <w:rPr>
                <w:sz w:val="20"/>
                <w:szCs w:val="20"/>
              </w:rPr>
              <w:t xml:space="preserve">Risk Rating </w:t>
            </w:r>
            <w:r w:rsidR="0017798A">
              <w:rPr>
                <w:sz w:val="20"/>
                <w:szCs w:val="20"/>
              </w:rPr>
              <w:t>Before</w:t>
            </w:r>
            <w:r w:rsidRPr="00224049">
              <w:rPr>
                <w:sz w:val="20"/>
                <w:szCs w:val="20"/>
              </w:rPr>
              <w:t xml:space="preserve"> controls is</w:t>
            </w:r>
          </w:p>
        </w:tc>
        <w:sdt>
          <w:sdtPr>
            <w:rPr>
              <w:sz w:val="20"/>
              <w:szCs w:val="20"/>
            </w:rPr>
            <w:id w:val="-1492714713"/>
            <w:placeholder>
              <w:docPart w:val="F8E710D8414542139D4DCD225BFFD6A2"/>
            </w:placeholde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EndPr/>
          <w:sdtContent>
            <w:tc>
              <w:tcPr>
                <w:tcW w:w="2975" w:type="dxa"/>
                <w:shd w:val="clear" w:color="auto" w:fill="FFFFFF" w:themeFill="background1"/>
              </w:tcPr>
              <w:p w14:paraId="7DAA32F4" w14:textId="1D4ECC23" w:rsidR="00E8231A" w:rsidRDefault="00E8231A" w:rsidP="00E8231A">
                <w:pPr>
                  <w:rPr>
                    <w:sz w:val="20"/>
                    <w:szCs w:val="20"/>
                  </w:rPr>
                </w:pPr>
                <w:r>
                  <w:rPr>
                    <w:sz w:val="20"/>
                    <w:szCs w:val="20"/>
                  </w:rPr>
                  <w:t>Substantial (6)</w:t>
                </w:r>
              </w:p>
            </w:tc>
          </w:sdtContent>
        </w:sdt>
      </w:tr>
      <w:tr w:rsidR="00B35B79" w14:paraId="72F1D027" w14:textId="77777777" w:rsidTr="2F6BF27E">
        <w:trPr>
          <w:trHeight w:val="384"/>
        </w:trPr>
        <w:tc>
          <w:tcPr>
            <w:tcW w:w="9016" w:type="dxa"/>
            <w:gridSpan w:val="4"/>
            <w:shd w:val="clear" w:color="auto" w:fill="C3E5ED" w:themeFill="background2" w:themeFillTint="99"/>
          </w:tcPr>
          <w:p w14:paraId="78C32F12" w14:textId="77777777" w:rsidR="00B35B79" w:rsidRDefault="00B35B79" w:rsidP="00DD33F5">
            <w:pPr>
              <w:rPr>
                <w:sz w:val="20"/>
                <w:szCs w:val="20"/>
              </w:rPr>
            </w:pPr>
            <w:r>
              <w:rPr>
                <w:sz w:val="20"/>
                <w:szCs w:val="20"/>
              </w:rPr>
              <w:t>Control Measures:</w:t>
            </w:r>
          </w:p>
        </w:tc>
      </w:tr>
      <w:tr w:rsidR="00B35B79" w14:paraId="599FE0D7" w14:textId="77777777" w:rsidTr="2F6BF27E">
        <w:trPr>
          <w:trHeight w:val="384"/>
        </w:trPr>
        <w:tc>
          <w:tcPr>
            <w:tcW w:w="495" w:type="dxa"/>
            <w:shd w:val="clear" w:color="auto" w:fill="D7EEF3" w:themeFill="background2" w:themeFillTint="66"/>
          </w:tcPr>
          <w:p w14:paraId="41CB69DE" w14:textId="77777777" w:rsidR="00B35B79" w:rsidRDefault="00B35B79" w:rsidP="00B5545F">
            <w:pPr>
              <w:jc w:val="center"/>
              <w:rPr>
                <w:sz w:val="20"/>
                <w:szCs w:val="20"/>
              </w:rPr>
            </w:pPr>
            <w:r>
              <w:rPr>
                <w:sz w:val="20"/>
                <w:szCs w:val="20"/>
              </w:rPr>
              <w:t>1</w:t>
            </w:r>
          </w:p>
        </w:tc>
        <w:tc>
          <w:tcPr>
            <w:tcW w:w="8521" w:type="dxa"/>
            <w:gridSpan w:val="3"/>
            <w:shd w:val="clear" w:color="auto" w:fill="FFFFFF" w:themeFill="background1"/>
          </w:tcPr>
          <w:p w14:paraId="3C1FC3D2" w14:textId="77777777" w:rsidR="00B62623" w:rsidRDefault="00D51816" w:rsidP="00E058E2">
            <w:pPr>
              <w:rPr>
                <w:color w:val="FF0000"/>
                <w:sz w:val="20"/>
                <w:szCs w:val="20"/>
              </w:rPr>
            </w:pPr>
            <w:r w:rsidRPr="00DD33F5">
              <w:rPr>
                <w:color w:val="FF0000"/>
                <w:sz w:val="20"/>
                <w:szCs w:val="20"/>
              </w:rPr>
              <w:t xml:space="preserve">High levels of supervision around Billy, ensuring that all staff working with him have read and understood his PBSP. </w:t>
            </w:r>
          </w:p>
          <w:p w14:paraId="333A2B67" w14:textId="4694236C" w:rsidR="002544F0" w:rsidRPr="00DD33F5" w:rsidRDefault="002544F0" w:rsidP="00E058E2">
            <w:pPr>
              <w:rPr>
                <w:color w:val="FF0000"/>
                <w:sz w:val="20"/>
                <w:szCs w:val="20"/>
              </w:rPr>
            </w:pPr>
          </w:p>
        </w:tc>
      </w:tr>
      <w:tr w:rsidR="00B35B79" w14:paraId="5728D8A7" w14:textId="77777777" w:rsidTr="2F6BF27E">
        <w:trPr>
          <w:trHeight w:val="384"/>
        </w:trPr>
        <w:tc>
          <w:tcPr>
            <w:tcW w:w="495" w:type="dxa"/>
            <w:shd w:val="clear" w:color="auto" w:fill="D7EEF3" w:themeFill="background2" w:themeFillTint="66"/>
          </w:tcPr>
          <w:p w14:paraId="65818174" w14:textId="77777777" w:rsidR="00B35B79" w:rsidRDefault="00B35B79" w:rsidP="00B5545F">
            <w:pPr>
              <w:jc w:val="center"/>
              <w:rPr>
                <w:sz w:val="20"/>
                <w:szCs w:val="20"/>
              </w:rPr>
            </w:pPr>
            <w:r>
              <w:rPr>
                <w:sz w:val="20"/>
                <w:szCs w:val="20"/>
              </w:rPr>
              <w:t>2</w:t>
            </w:r>
          </w:p>
        </w:tc>
        <w:tc>
          <w:tcPr>
            <w:tcW w:w="8521" w:type="dxa"/>
            <w:gridSpan w:val="3"/>
            <w:shd w:val="clear" w:color="auto" w:fill="FFFFFF" w:themeFill="background1"/>
          </w:tcPr>
          <w:p w14:paraId="327E1153" w14:textId="77777777" w:rsidR="00E058E2" w:rsidRDefault="00B62623" w:rsidP="00E058E2">
            <w:pPr>
              <w:rPr>
                <w:color w:val="FF0000"/>
                <w:sz w:val="20"/>
                <w:szCs w:val="20"/>
              </w:rPr>
            </w:pPr>
            <w:r w:rsidRPr="00DD33F5">
              <w:rPr>
                <w:color w:val="FF0000"/>
                <w:sz w:val="20"/>
                <w:szCs w:val="20"/>
              </w:rPr>
              <w:t>Ensure Billy is made aware of any changes to his routine as soon as possible</w:t>
            </w:r>
            <w:r w:rsidR="00E058E2" w:rsidRPr="00DD33F5">
              <w:rPr>
                <w:color w:val="FF0000"/>
                <w:sz w:val="20"/>
                <w:szCs w:val="20"/>
              </w:rPr>
              <w:t>,</w:t>
            </w:r>
            <w:r w:rsidRPr="00DD33F5">
              <w:rPr>
                <w:color w:val="FF0000"/>
                <w:sz w:val="20"/>
                <w:szCs w:val="20"/>
              </w:rPr>
              <w:t xml:space="preserve"> he is given clear information on how this will look and what has been put in place</w:t>
            </w:r>
            <w:r w:rsidR="00E058E2" w:rsidRPr="00DD33F5">
              <w:rPr>
                <w:color w:val="FF0000"/>
                <w:sz w:val="20"/>
                <w:szCs w:val="20"/>
              </w:rPr>
              <w:t xml:space="preserve"> to replace it (this could be a change in staffing, lesson, activity, classroom etc.).</w:t>
            </w:r>
          </w:p>
          <w:p w14:paraId="5FE45F4C" w14:textId="29A8241C" w:rsidR="002544F0" w:rsidRPr="00DD33F5" w:rsidRDefault="002544F0" w:rsidP="00E058E2">
            <w:pPr>
              <w:rPr>
                <w:color w:val="FF0000"/>
                <w:sz w:val="20"/>
                <w:szCs w:val="20"/>
              </w:rPr>
            </w:pPr>
          </w:p>
        </w:tc>
      </w:tr>
      <w:tr w:rsidR="00B35B79" w14:paraId="487D4488" w14:textId="77777777" w:rsidTr="2F6BF27E">
        <w:trPr>
          <w:trHeight w:val="384"/>
        </w:trPr>
        <w:tc>
          <w:tcPr>
            <w:tcW w:w="495" w:type="dxa"/>
            <w:shd w:val="clear" w:color="auto" w:fill="D7EEF3" w:themeFill="background2" w:themeFillTint="66"/>
          </w:tcPr>
          <w:p w14:paraId="550C5AAE" w14:textId="77777777" w:rsidR="00B35B79" w:rsidRDefault="00B35B79" w:rsidP="00B5545F">
            <w:pPr>
              <w:jc w:val="center"/>
              <w:rPr>
                <w:sz w:val="20"/>
                <w:szCs w:val="20"/>
              </w:rPr>
            </w:pPr>
            <w:r>
              <w:rPr>
                <w:sz w:val="20"/>
                <w:szCs w:val="20"/>
              </w:rPr>
              <w:t>3</w:t>
            </w:r>
          </w:p>
        </w:tc>
        <w:tc>
          <w:tcPr>
            <w:tcW w:w="8521" w:type="dxa"/>
            <w:gridSpan w:val="3"/>
            <w:shd w:val="clear" w:color="auto" w:fill="FFFFFF" w:themeFill="background1"/>
          </w:tcPr>
          <w:p w14:paraId="0F5B9C06" w14:textId="772B8F61" w:rsidR="00B35B79" w:rsidRPr="00DD33F5" w:rsidRDefault="00B62623" w:rsidP="00E058E2">
            <w:pPr>
              <w:rPr>
                <w:color w:val="FF0000"/>
                <w:sz w:val="20"/>
                <w:szCs w:val="20"/>
              </w:rPr>
            </w:pPr>
            <w:r w:rsidRPr="00DD33F5">
              <w:rPr>
                <w:color w:val="FF0000"/>
                <w:sz w:val="20"/>
                <w:szCs w:val="20"/>
              </w:rPr>
              <w:t>All staff working with Billy to be Team Teach trained.</w:t>
            </w:r>
          </w:p>
        </w:tc>
      </w:tr>
      <w:tr w:rsidR="00B35B79" w14:paraId="3AAEE5F1" w14:textId="77777777" w:rsidTr="2F6BF27E">
        <w:trPr>
          <w:trHeight w:val="384"/>
        </w:trPr>
        <w:tc>
          <w:tcPr>
            <w:tcW w:w="495" w:type="dxa"/>
            <w:shd w:val="clear" w:color="auto" w:fill="D7EEF3" w:themeFill="background2" w:themeFillTint="66"/>
          </w:tcPr>
          <w:p w14:paraId="08BAF1A6" w14:textId="77777777" w:rsidR="00B35B79" w:rsidRDefault="00B35B79" w:rsidP="00B5545F">
            <w:pPr>
              <w:jc w:val="center"/>
              <w:rPr>
                <w:sz w:val="20"/>
                <w:szCs w:val="20"/>
              </w:rPr>
            </w:pPr>
            <w:r>
              <w:rPr>
                <w:sz w:val="20"/>
                <w:szCs w:val="20"/>
              </w:rPr>
              <w:t>4</w:t>
            </w:r>
          </w:p>
        </w:tc>
        <w:tc>
          <w:tcPr>
            <w:tcW w:w="8521" w:type="dxa"/>
            <w:gridSpan w:val="3"/>
            <w:shd w:val="clear" w:color="auto" w:fill="FFFFFF" w:themeFill="background1"/>
          </w:tcPr>
          <w:p w14:paraId="1BD1D3A9" w14:textId="77777777" w:rsidR="00B62623" w:rsidRDefault="00E058E2" w:rsidP="00E058E2">
            <w:pPr>
              <w:rPr>
                <w:color w:val="FF0000"/>
                <w:sz w:val="20"/>
                <w:szCs w:val="20"/>
              </w:rPr>
            </w:pPr>
            <w:r w:rsidRPr="00DD33F5">
              <w:rPr>
                <w:color w:val="FF0000"/>
                <w:sz w:val="20"/>
                <w:szCs w:val="20"/>
              </w:rPr>
              <w:t>Ensure s</w:t>
            </w:r>
            <w:r w:rsidR="00B62623" w:rsidRPr="00DD33F5">
              <w:rPr>
                <w:color w:val="FF0000"/>
                <w:sz w:val="20"/>
                <w:szCs w:val="20"/>
              </w:rPr>
              <w:t>taff have a foam swim float to use when Billy feels the need to headbang. This will provide effective feedback and limit injury. This is a temporary measure until we can support Billy to self-regulate in a more appropriate way.</w:t>
            </w:r>
          </w:p>
          <w:p w14:paraId="1B342652" w14:textId="296B7E1C" w:rsidR="002544F0" w:rsidRPr="00DD33F5" w:rsidRDefault="002544F0" w:rsidP="00E058E2">
            <w:pPr>
              <w:rPr>
                <w:color w:val="FF0000"/>
                <w:sz w:val="20"/>
                <w:szCs w:val="20"/>
              </w:rPr>
            </w:pPr>
          </w:p>
        </w:tc>
      </w:tr>
      <w:tr w:rsidR="00B35B79" w14:paraId="28E11DA7" w14:textId="77777777" w:rsidTr="2F6BF27E">
        <w:trPr>
          <w:trHeight w:val="384"/>
        </w:trPr>
        <w:tc>
          <w:tcPr>
            <w:tcW w:w="495" w:type="dxa"/>
            <w:shd w:val="clear" w:color="auto" w:fill="D7EEF3" w:themeFill="background2" w:themeFillTint="66"/>
          </w:tcPr>
          <w:p w14:paraId="62B81355" w14:textId="77777777" w:rsidR="00B35B79" w:rsidRDefault="00B35B79" w:rsidP="00B5545F">
            <w:pPr>
              <w:jc w:val="center"/>
              <w:rPr>
                <w:sz w:val="20"/>
                <w:szCs w:val="20"/>
              </w:rPr>
            </w:pPr>
            <w:r>
              <w:rPr>
                <w:sz w:val="20"/>
                <w:szCs w:val="20"/>
              </w:rPr>
              <w:t>5</w:t>
            </w:r>
          </w:p>
        </w:tc>
        <w:tc>
          <w:tcPr>
            <w:tcW w:w="8521" w:type="dxa"/>
            <w:gridSpan w:val="3"/>
            <w:shd w:val="clear" w:color="auto" w:fill="FFFFFF" w:themeFill="background1"/>
          </w:tcPr>
          <w:p w14:paraId="4500B107" w14:textId="5450E38B" w:rsidR="00B62623" w:rsidRDefault="00B62623" w:rsidP="00B62623">
            <w:pPr>
              <w:rPr>
                <w:color w:val="FF0000"/>
                <w:sz w:val="20"/>
                <w:szCs w:val="20"/>
              </w:rPr>
            </w:pPr>
            <w:r w:rsidRPr="00DD33F5">
              <w:rPr>
                <w:color w:val="FF0000"/>
                <w:sz w:val="20"/>
                <w:szCs w:val="20"/>
              </w:rPr>
              <w:t xml:space="preserve">Physical intervention to be </w:t>
            </w:r>
            <w:r w:rsidR="000D0EB0">
              <w:rPr>
                <w:color w:val="FF0000"/>
                <w:sz w:val="20"/>
                <w:szCs w:val="20"/>
              </w:rPr>
              <w:t>considered</w:t>
            </w:r>
            <w:r w:rsidRPr="00DD33F5">
              <w:rPr>
                <w:color w:val="FF0000"/>
                <w:sz w:val="20"/>
                <w:szCs w:val="20"/>
              </w:rPr>
              <w:t xml:space="preserve"> should </w:t>
            </w:r>
            <w:r w:rsidR="000D0EB0">
              <w:rPr>
                <w:color w:val="FF0000"/>
                <w:sz w:val="20"/>
                <w:szCs w:val="20"/>
              </w:rPr>
              <w:t>all of Billy</w:t>
            </w:r>
            <w:r w:rsidR="00E8231A">
              <w:rPr>
                <w:color w:val="FF0000"/>
                <w:sz w:val="20"/>
                <w:szCs w:val="20"/>
              </w:rPr>
              <w:t>’s</w:t>
            </w:r>
            <w:r w:rsidR="000D0EB0">
              <w:rPr>
                <w:color w:val="FF0000"/>
                <w:sz w:val="20"/>
                <w:szCs w:val="20"/>
              </w:rPr>
              <w:t xml:space="preserve"> de-escalation techniques listed within his PBSP fail, </w:t>
            </w:r>
            <w:r w:rsidRPr="00DD33F5">
              <w:rPr>
                <w:color w:val="FF0000"/>
                <w:sz w:val="20"/>
                <w:szCs w:val="20"/>
              </w:rPr>
              <w:t>Billy refuse</w:t>
            </w:r>
            <w:r w:rsidR="000D0EB0">
              <w:rPr>
                <w:color w:val="FF0000"/>
                <w:sz w:val="20"/>
                <w:szCs w:val="20"/>
              </w:rPr>
              <w:t>s</w:t>
            </w:r>
            <w:r w:rsidRPr="00DD33F5">
              <w:rPr>
                <w:color w:val="FF0000"/>
                <w:sz w:val="20"/>
                <w:szCs w:val="20"/>
              </w:rPr>
              <w:t xml:space="preserve"> to use the swim float and staff feel he is struggling to regulate his emotions</w:t>
            </w:r>
            <w:r w:rsidR="000D0EB0">
              <w:rPr>
                <w:color w:val="FF0000"/>
                <w:sz w:val="20"/>
                <w:szCs w:val="20"/>
              </w:rPr>
              <w:t>. A</w:t>
            </w:r>
            <w:r w:rsidRPr="00DD33F5">
              <w:rPr>
                <w:color w:val="FF0000"/>
                <w:sz w:val="20"/>
                <w:szCs w:val="20"/>
              </w:rPr>
              <w:t xml:space="preserve">dult </w:t>
            </w:r>
            <w:r w:rsidR="000D0EB0">
              <w:rPr>
                <w:color w:val="FF0000"/>
                <w:sz w:val="20"/>
                <w:szCs w:val="20"/>
              </w:rPr>
              <w:t xml:space="preserve">should </w:t>
            </w:r>
            <w:r w:rsidRPr="00DD33F5">
              <w:rPr>
                <w:color w:val="FF0000"/>
                <w:sz w:val="20"/>
                <w:szCs w:val="20"/>
              </w:rPr>
              <w:t xml:space="preserve">support BEFORE he injures himself </w:t>
            </w:r>
            <w:r w:rsidR="000D0EB0">
              <w:rPr>
                <w:color w:val="FF0000"/>
                <w:sz w:val="20"/>
                <w:szCs w:val="20"/>
              </w:rPr>
              <w:t>f</w:t>
            </w:r>
            <w:r w:rsidRPr="00DD33F5">
              <w:rPr>
                <w:color w:val="FF0000"/>
                <w:sz w:val="20"/>
                <w:szCs w:val="20"/>
              </w:rPr>
              <w:t>ollow</w:t>
            </w:r>
            <w:r w:rsidR="000D0EB0">
              <w:rPr>
                <w:color w:val="FF0000"/>
                <w:sz w:val="20"/>
                <w:szCs w:val="20"/>
              </w:rPr>
              <w:t>ing</w:t>
            </w:r>
            <w:r w:rsidRPr="00DD33F5">
              <w:rPr>
                <w:color w:val="FF0000"/>
                <w:sz w:val="20"/>
                <w:szCs w:val="20"/>
              </w:rPr>
              <w:t xml:space="preserve"> </w:t>
            </w:r>
            <w:r w:rsidR="000D0EB0">
              <w:rPr>
                <w:color w:val="FF0000"/>
                <w:sz w:val="20"/>
                <w:szCs w:val="20"/>
              </w:rPr>
              <w:t xml:space="preserve">the </w:t>
            </w:r>
            <w:r w:rsidRPr="00DD33F5">
              <w:rPr>
                <w:color w:val="FF0000"/>
                <w:sz w:val="20"/>
                <w:szCs w:val="20"/>
              </w:rPr>
              <w:t>physical intervention plan within Billy’s PBSP.</w:t>
            </w:r>
          </w:p>
          <w:p w14:paraId="7EFC1C93" w14:textId="0F477FDB" w:rsidR="002544F0" w:rsidRPr="00DD33F5" w:rsidRDefault="002544F0" w:rsidP="00B62623">
            <w:pPr>
              <w:rPr>
                <w:color w:val="FF0000"/>
                <w:sz w:val="20"/>
                <w:szCs w:val="20"/>
              </w:rPr>
            </w:pPr>
          </w:p>
        </w:tc>
      </w:tr>
      <w:tr w:rsidR="00B35B79" w14:paraId="364FC1BB" w14:textId="77777777" w:rsidTr="2F6BF27E">
        <w:trPr>
          <w:trHeight w:val="384"/>
        </w:trPr>
        <w:tc>
          <w:tcPr>
            <w:tcW w:w="495" w:type="dxa"/>
            <w:shd w:val="clear" w:color="auto" w:fill="D7EEF3" w:themeFill="background2" w:themeFillTint="66"/>
          </w:tcPr>
          <w:p w14:paraId="5F3B5905" w14:textId="77777777" w:rsidR="00B35B79" w:rsidRDefault="00B35B79" w:rsidP="00B5545F">
            <w:pPr>
              <w:jc w:val="center"/>
              <w:rPr>
                <w:sz w:val="20"/>
                <w:szCs w:val="20"/>
              </w:rPr>
            </w:pPr>
            <w:r>
              <w:rPr>
                <w:sz w:val="20"/>
                <w:szCs w:val="20"/>
              </w:rPr>
              <w:t>6</w:t>
            </w:r>
          </w:p>
        </w:tc>
        <w:tc>
          <w:tcPr>
            <w:tcW w:w="8521" w:type="dxa"/>
            <w:gridSpan w:val="3"/>
            <w:shd w:val="clear" w:color="auto" w:fill="FFFFFF" w:themeFill="background1"/>
          </w:tcPr>
          <w:p w14:paraId="3398FDA5" w14:textId="77777777" w:rsidR="00B35B79" w:rsidRDefault="00B62623" w:rsidP="002544F0">
            <w:pPr>
              <w:rPr>
                <w:color w:val="FF0000"/>
                <w:sz w:val="20"/>
                <w:szCs w:val="20"/>
              </w:rPr>
            </w:pPr>
            <w:r w:rsidRPr="00DD33F5">
              <w:rPr>
                <w:color w:val="FF0000"/>
                <w:sz w:val="20"/>
                <w:szCs w:val="20"/>
              </w:rPr>
              <w:t>Deep pressure vestibular activities to be provided for Billy throughout his day to ensure he has a sociably acceptable way of regulating himself (See PBSP)</w:t>
            </w:r>
            <w:r w:rsidR="00E058E2" w:rsidRPr="00DD33F5">
              <w:rPr>
                <w:color w:val="FF0000"/>
                <w:sz w:val="20"/>
                <w:szCs w:val="20"/>
              </w:rPr>
              <w:t xml:space="preserve"> </w:t>
            </w:r>
            <w:r w:rsidRPr="00DD33F5">
              <w:rPr>
                <w:color w:val="FF0000"/>
                <w:sz w:val="20"/>
                <w:szCs w:val="20"/>
              </w:rPr>
              <w:t>and prevent dysregulation.</w:t>
            </w:r>
          </w:p>
          <w:p w14:paraId="5554EE88" w14:textId="55A8462D" w:rsidR="002544F0" w:rsidRPr="00DD33F5" w:rsidRDefault="002544F0" w:rsidP="002544F0">
            <w:pPr>
              <w:rPr>
                <w:color w:val="FF0000"/>
                <w:sz w:val="20"/>
                <w:szCs w:val="20"/>
              </w:rPr>
            </w:pPr>
          </w:p>
        </w:tc>
      </w:tr>
      <w:tr w:rsidR="00B35B79" w14:paraId="5B00CFBF" w14:textId="77777777" w:rsidTr="2F6BF27E">
        <w:trPr>
          <w:trHeight w:val="384"/>
        </w:trPr>
        <w:tc>
          <w:tcPr>
            <w:tcW w:w="495" w:type="dxa"/>
            <w:shd w:val="clear" w:color="auto" w:fill="D7EEF3" w:themeFill="background2" w:themeFillTint="66"/>
          </w:tcPr>
          <w:p w14:paraId="2CC7F31C" w14:textId="77777777" w:rsidR="00B35B79" w:rsidRDefault="00B35B79" w:rsidP="00B5545F">
            <w:pPr>
              <w:jc w:val="center"/>
              <w:rPr>
                <w:sz w:val="20"/>
                <w:szCs w:val="20"/>
              </w:rPr>
            </w:pPr>
            <w:r>
              <w:rPr>
                <w:sz w:val="20"/>
                <w:szCs w:val="20"/>
              </w:rPr>
              <w:t>7</w:t>
            </w:r>
          </w:p>
        </w:tc>
        <w:tc>
          <w:tcPr>
            <w:tcW w:w="8521" w:type="dxa"/>
            <w:gridSpan w:val="3"/>
            <w:shd w:val="clear" w:color="auto" w:fill="FFFFFF" w:themeFill="background1"/>
          </w:tcPr>
          <w:p w14:paraId="4DF9066D" w14:textId="1B099811" w:rsidR="00E058E2" w:rsidRPr="00264702" w:rsidRDefault="00264702" w:rsidP="00B5545F">
            <w:pPr>
              <w:rPr>
                <w:color w:val="FF0000"/>
                <w:sz w:val="20"/>
                <w:szCs w:val="20"/>
              </w:rPr>
            </w:pPr>
            <w:r w:rsidRPr="00264702">
              <w:rPr>
                <w:color w:val="FF0000"/>
                <w:sz w:val="20"/>
                <w:szCs w:val="20"/>
              </w:rPr>
              <w:t>All staff to have read and understood Billy’s PBSP</w:t>
            </w:r>
            <w:r>
              <w:rPr>
                <w:color w:val="FF0000"/>
                <w:sz w:val="20"/>
                <w:szCs w:val="20"/>
              </w:rPr>
              <w:t>.</w:t>
            </w:r>
          </w:p>
          <w:p w14:paraId="694D714F" w14:textId="2EA93955" w:rsidR="002544F0" w:rsidRPr="00264702" w:rsidRDefault="002544F0" w:rsidP="00B5545F">
            <w:pPr>
              <w:rPr>
                <w:color w:val="FF0000"/>
                <w:sz w:val="20"/>
                <w:szCs w:val="20"/>
              </w:rPr>
            </w:pPr>
          </w:p>
        </w:tc>
      </w:tr>
      <w:tr w:rsidR="00B35B79" w14:paraId="3F1A4807" w14:textId="77777777" w:rsidTr="2F6BF27E">
        <w:trPr>
          <w:trHeight w:val="384"/>
        </w:trPr>
        <w:tc>
          <w:tcPr>
            <w:tcW w:w="495" w:type="dxa"/>
            <w:shd w:val="clear" w:color="auto" w:fill="D7EEF3" w:themeFill="background2" w:themeFillTint="66"/>
          </w:tcPr>
          <w:p w14:paraId="492EA961" w14:textId="77777777" w:rsidR="00B35B79" w:rsidRDefault="00B35B79" w:rsidP="00B5545F">
            <w:pPr>
              <w:jc w:val="center"/>
              <w:rPr>
                <w:sz w:val="20"/>
                <w:szCs w:val="20"/>
              </w:rPr>
            </w:pPr>
            <w:r>
              <w:rPr>
                <w:sz w:val="20"/>
                <w:szCs w:val="20"/>
              </w:rPr>
              <w:t>8</w:t>
            </w:r>
          </w:p>
        </w:tc>
        <w:tc>
          <w:tcPr>
            <w:tcW w:w="8521" w:type="dxa"/>
            <w:gridSpan w:val="3"/>
            <w:shd w:val="clear" w:color="auto" w:fill="FFFFFF" w:themeFill="background1"/>
          </w:tcPr>
          <w:p w14:paraId="0372E092" w14:textId="77777777" w:rsidR="00B35B79" w:rsidRDefault="00B35B79" w:rsidP="00B5545F">
            <w:pPr>
              <w:rPr>
                <w:sz w:val="20"/>
                <w:szCs w:val="20"/>
              </w:rPr>
            </w:pPr>
          </w:p>
          <w:p w14:paraId="4EE8C1D3" w14:textId="77777777" w:rsidR="00B35B79" w:rsidRDefault="00B35B79" w:rsidP="00B5545F">
            <w:pPr>
              <w:rPr>
                <w:sz w:val="20"/>
                <w:szCs w:val="20"/>
              </w:rPr>
            </w:pPr>
          </w:p>
          <w:p w14:paraId="691E0107" w14:textId="5BB1CBEA" w:rsidR="002544F0" w:rsidRDefault="002544F0" w:rsidP="00B5545F">
            <w:pPr>
              <w:rPr>
                <w:sz w:val="20"/>
                <w:szCs w:val="20"/>
              </w:rPr>
            </w:pPr>
          </w:p>
        </w:tc>
      </w:tr>
      <w:tr w:rsidR="00B35B79" w14:paraId="37CEECD2" w14:textId="77777777" w:rsidTr="2F6BF27E">
        <w:trPr>
          <w:trHeight w:val="384"/>
        </w:trPr>
        <w:tc>
          <w:tcPr>
            <w:tcW w:w="495" w:type="dxa"/>
            <w:shd w:val="clear" w:color="auto" w:fill="D7EEF3" w:themeFill="background2" w:themeFillTint="66"/>
          </w:tcPr>
          <w:p w14:paraId="6E4A1041" w14:textId="77777777" w:rsidR="00B35B79" w:rsidRDefault="00B35B79" w:rsidP="00B5545F">
            <w:pPr>
              <w:jc w:val="center"/>
              <w:rPr>
                <w:sz w:val="20"/>
                <w:szCs w:val="20"/>
              </w:rPr>
            </w:pPr>
            <w:r>
              <w:rPr>
                <w:sz w:val="20"/>
                <w:szCs w:val="20"/>
              </w:rPr>
              <w:t>9</w:t>
            </w:r>
          </w:p>
        </w:tc>
        <w:tc>
          <w:tcPr>
            <w:tcW w:w="8521" w:type="dxa"/>
            <w:gridSpan w:val="3"/>
            <w:shd w:val="clear" w:color="auto" w:fill="FFFFFF" w:themeFill="background1"/>
          </w:tcPr>
          <w:p w14:paraId="0496892A" w14:textId="77777777" w:rsidR="00B35B79" w:rsidRDefault="00B35B79" w:rsidP="00B5545F">
            <w:pPr>
              <w:rPr>
                <w:sz w:val="20"/>
                <w:szCs w:val="20"/>
              </w:rPr>
            </w:pPr>
          </w:p>
          <w:p w14:paraId="1E18C875" w14:textId="77777777" w:rsidR="00B35B79" w:rsidRDefault="00B35B79" w:rsidP="00B5545F">
            <w:pPr>
              <w:rPr>
                <w:sz w:val="20"/>
                <w:szCs w:val="20"/>
              </w:rPr>
            </w:pPr>
          </w:p>
        </w:tc>
      </w:tr>
      <w:tr w:rsidR="00B35B79" w14:paraId="394FAB0C" w14:textId="77777777" w:rsidTr="2F6BF27E">
        <w:trPr>
          <w:trHeight w:val="60"/>
        </w:trPr>
        <w:tc>
          <w:tcPr>
            <w:tcW w:w="9016" w:type="dxa"/>
            <w:gridSpan w:val="4"/>
            <w:shd w:val="clear" w:color="auto" w:fill="C3E5ED" w:themeFill="background2" w:themeFillTint="99"/>
          </w:tcPr>
          <w:p w14:paraId="18601699" w14:textId="34E07E98" w:rsidR="00B35B79" w:rsidRDefault="00F153A5" w:rsidP="00F153A5">
            <w:r w:rsidRPr="003A0AAB">
              <w:rPr>
                <w:rFonts w:ascii="Arial" w:hAnsi="Arial" w:cs="Arial"/>
                <w:bCs/>
                <w:sz w:val="20"/>
                <w:szCs w:val="28"/>
              </w:rPr>
              <w:t>This Risk Assessment has been shared, read, and understood by the following staff</w:t>
            </w:r>
            <w:r>
              <w:rPr>
                <w:rFonts w:ascii="Arial" w:hAnsi="Arial" w:cs="Arial"/>
                <w:bCs/>
                <w:sz w:val="20"/>
                <w:szCs w:val="28"/>
              </w:rPr>
              <w:t xml:space="preserve"> (initials)</w:t>
            </w:r>
          </w:p>
        </w:tc>
      </w:tr>
      <w:tr w:rsidR="00B35B79" w14:paraId="00F9B129" w14:textId="77777777" w:rsidTr="00264702">
        <w:tc>
          <w:tcPr>
            <w:tcW w:w="9016" w:type="dxa"/>
            <w:gridSpan w:val="4"/>
            <w:tcBorders>
              <w:bottom w:val="single" w:sz="4" w:space="0" w:color="auto"/>
            </w:tcBorders>
            <w:shd w:val="clear" w:color="auto" w:fill="FFFFFF" w:themeFill="background1"/>
          </w:tcPr>
          <w:p w14:paraId="4061BF6E" w14:textId="37621291" w:rsidR="00B35B79" w:rsidRPr="00224049" w:rsidRDefault="00B35B79" w:rsidP="00B5545F">
            <w:pPr>
              <w:rPr>
                <w:sz w:val="20"/>
                <w:szCs w:val="20"/>
              </w:rPr>
            </w:pPr>
          </w:p>
        </w:tc>
      </w:tr>
      <w:tr w:rsidR="00E8231A" w:rsidRPr="00224049" w14:paraId="7B51E79A" w14:textId="77777777" w:rsidTr="2F6BF27E">
        <w:trPr>
          <w:trHeight w:val="384"/>
        </w:trPr>
        <w:tc>
          <w:tcPr>
            <w:tcW w:w="3055" w:type="dxa"/>
            <w:gridSpan w:val="2"/>
            <w:vMerge w:val="restart"/>
            <w:shd w:val="clear" w:color="auto" w:fill="C3E5ED" w:themeFill="background2" w:themeFillTint="99"/>
          </w:tcPr>
          <w:p w14:paraId="060E2F57" w14:textId="77777777" w:rsidR="00E8231A" w:rsidRDefault="00E8231A" w:rsidP="00E8231A">
            <w:pPr>
              <w:rPr>
                <w:sz w:val="20"/>
                <w:szCs w:val="20"/>
              </w:rPr>
            </w:pPr>
            <w:r w:rsidRPr="00224049">
              <w:rPr>
                <w:sz w:val="20"/>
                <w:szCs w:val="20"/>
              </w:rPr>
              <w:t xml:space="preserve">Risk Rating </w:t>
            </w:r>
            <w:r>
              <w:rPr>
                <w:sz w:val="20"/>
                <w:szCs w:val="20"/>
              </w:rPr>
              <w:t>AFTER</w:t>
            </w:r>
            <w:r w:rsidRPr="00224049">
              <w:rPr>
                <w:sz w:val="20"/>
                <w:szCs w:val="20"/>
              </w:rPr>
              <w:t xml:space="preserve"> controls-</w:t>
            </w:r>
          </w:p>
        </w:tc>
        <w:tc>
          <w:tcPr>
            <w:tcW w:w="2986" w:type="dxa"/>
            <w:shd w:val="clear" w:color="auto" w:fill="C3E5ED" w:themeFill="background2" w:themeFillTint="99"/>
          </w:tcPr>
          <w:p w14:paraId="693ACDFB" w14:textId="3AD8816B" w:rsidR="00E8231A" w:rsidRPr="00224049" w:rsidRDefault="00E8231A" w:rsidP="00E8231A">
            <w:pPr>
              <w:tabs>
                <w:tab w:val="left" w:pos="2041"/>
              </w:tabs>
              <w:rPr>
                <w:sz w:val="20"/>
                <w:szCs w:val="20"/>
              </w:rPr>
            </w:pPr>
            <w:r w:rsidRPr="00224049">
              <w:rPr>
                <w:sz w:val="20"/>
                <w:szCs w:val="20"/>
              </w:rPr>
              <w:t>The potential consequence is</w:t>
            </w:r>
          </w:p>
        </w:tc>
        <w:sdt>
          <w:sdtPr>
            <w:rPr>
              <w:sz w:val="20"/>
              <w:szCs w:val="20"/>
            </w:rPr>
            <w:id w:val="-1105421988"/>
            <w:placeholder>
              <w:docPart w:val="D05D4DE86A5849CE8911C3B12CD01F08"/>
            </w:placeholder>
            <w:dropDownList>
              <w:listItem w:value="Choose an item."/>
              <w:listItem w:displayText="Slightly Harmful (1)" w:value="1"/>
              <w:listItem w:displayText="Harmful (2)" w:value="2"/>
              <w:listItem w:displayText="Extremely Harmful (3)" w:value="3"/>
            </w:dropDownList>
          </w:sdtPr>
          <w:sdtEndPr/>
          <w:sdtContent>
            <w:tc>
              <w:tcPr>
                <w:tcW w:w="2975" w:type="dxa"/>
                <w:shd w:val="clear" w:color="auto" w:fill="FFFFFF" w:themeFill="background1"/>
              </w:tcPr>
              <w:p w14:paraId="0FFD166C" w14:textId="3B9B9209" w:rsidR="00E8231A" w:rsidRPr="00224049" w:rsidRDefault="00E8231A" w:rsidP="00E8231A">
                <w:pPr>
                  <w:rPr>
                    <w:sz w:val="20"/>
                    <w:szCs w:val="20"/>
                  </w:rPr>
                </w:pPr>
                <w:r>
                  <w:rPr>
                    <w:sz w:val="20"/>
                    <w:szCs w:val="20"/>
                  </w:rPr>
                  <w:t>Harmful (2)</w:t>
                </w:r>
              </w:p>
            </w:tc>
          </w:sdtContent>
        </w:sdt>
      </w:tr>
      <w:tr w:rsidR="00E8231A" w14:paraId="7FB03729" w14:textId="77777777" w:rsidTr="2F6BF27E">
        <w:trPr>
          <w:trHeight w:val="384"/>
        </w:trPr>
        <w:tc>
          <w:tcPr>
            <w:tcW w:w="3055" w:type="dxa"/>
            <w:gridSpan w:val="2"/>
            <w:vMerge/>
          </w:tcPr>
          <w:p w14:paraId="102EEBE5" w14:textId="77777777" w:rsidR="00E8231A" w:rsidRDefault="00E8231A" w:rsidP="00E8231A">
            <w:pPr>
              <w:rPr>
                <w:sz w:val="20"/>
                <w:szCs w:val="20"/>
              </w:rPr>
            </w:pPr>
          </w:p>
        </w:tc>
        <w:tc>
          <w:tcPr>
            <w:tcW w:w="2986" w:type="dxa"/>
            <w:shd w:val="clear" w:color="auto" w:fill="C3E5ED" w:themeFill="background2" w:themeFillTint="99"/>
          </w:tcPr>
          <w:p w14:paraId="731C67DC" w14:textId="3AD2E956" w:rsidR="00E8231A" w:rsidRDefault="00E8231A" w:rsidP="00E8231A">
            <w:pPr>
              <w:rPr>
                <w:sz w:val="20"/>
                <w:szCs w:val="20"/>
              </w:rPr>
            </w:pPr>
            <w:r w:rsidRPr="00224049">
              <w:rPr>
                <w:sz w:val="20"/>
                <w:szCs w:val="20"/>
              </w:rPr>
              <w:t>The likelihood of this is</w:t>
            </w:r>
          </w:p>
        </w:tc>
        <w:sdt>
          <w:sdtPr>
            <w:rPr>
              <w:sz w:val="20"/>
              <w:szCs w:val="20"/>
            </w:rPr>
            <w:id w:val="-916717685"/>
            <w:placeholder>
              <w:docPart w:val="D8F619FDC47743DDBEB06D5E42B14294"/>
            </w:placeholder>
            <w:dropDownList>
              <w:listItem w:value="Choose an item."/>
              <w:listItem w:displayText="Unlikley (1)" w:value="1"/>
              <w:listItem w:displayText="Possible (2)" w:value="2"/>
              <w:listItem w:displayText="Likely (3)" w:value="3"/>
            </w:dropDownList>
          </w:sdtPr>
          <w:sdtEndPr/>
          <w:sdtContent>
            <w:tc>
              <w:tcPr>
                <w:tcW w:w="2975" w:type="dxa"/>
                <w:shd w:val="clear" w:color="auto" w:fill="FFFFFF" w:themeFill="background1"/>
              </w:tcPr>
              <w:p w14:paraId="23C9618E" w14:textId="64F36046" w:rsidR="00E8231A" w:rsidRDefault="00E8231A" w:rsidP="00E8231A">
                <w:pPr>
                  <w:rPr>
                    <w:sz w:val="20"/>
                    <w:szCs w:val="20"/>
                  </w:rPr>
                </w:pPr>
                <w:r>
                  <w:rPr>
                    <w:sz w:val="20"/>
                    <w:szCs w:val="20"/>
                  </w:rPr>
                  <w:t>Possible (2)</w:t>
                </w:r>
              </w:p>
            </w:tc>
          </w:sdtContent>
        </w:sdt>
      </w:tr>
      <w:tr w:rsidR="00E8231A" w14:paraId="5CC33F1D" w14:textId="77777777" w:rsidTr="00264702">
        <w:trPr>
          <w:trHeight w:val="384"/>
        </w:trPr>
        <w:tc>
          <w:tcPr>
            <w:tcW w:w="3055" w:type="dxa"/>
            <w:gridSpan w:val="2"/>
            <w:vMerge/>
            <w:tcBorders>
              <w:bottom w:val="single" w:sz="4" w:space="0" w:color="auto"/>
            </w:tcBorders>
          </w:tcPr>
          <w:p w14:paraId="2641110A" w14:textId="77777777" w:rsidR="00E8231A" w:rsidRDefault="00E8231A" w:rsidP="00E8231A">
            <w:pPr>
              <w:rPr>
                <w:sz w:val="20"/>
                <w:szCs w:val="20"/>
              </w:rPr>
            </w:pPr>
          </w:p>
        </w:tc>
        <w:tc>
          <w:tcPr>
            <w:tcW w:w="2986" w:type="dxa"/>
            <w:tcBorders>
              <w:bottom w:val="single" w:sz="4" w:space="0" w:color="auto"/>
            </w:tcBorders>
            <w:shd w:val="clear" w:color="auto" w:fill="C3E5ED" w:themeFill="background2" w:themeFillTint="99"/>
          </w:tcPr>
          <w:p w14:paraId="29376AE6" w14:textId="1A596EF9" w:rsidR="00E8231A" w:rsidRDefault="00E8231A" w:rsidP="00E8231A">
            <w:pPr>
              <w:rPr>
                <w:sz w:val="20"/>
                <w:szCs w:val="20"/>
              </w:rPr>
            </w:pPr>
            <w:r w:rsidRPr="00224049">
              <w:rPr>
                <w:sz w:val="20"/>
                <w:szCs w:val="20"/>
              </w:rPr>
              <w:t xml:space="preserve">Risk Rating </w:t>
            </w:r>
            <w:r>
              <w:rPr>
                <w:sz w:val="20"/>
                <w:szCs w:val="20"/>
              </w:rPr>
              <w:t>After</w:t>
            </w:r>
            <w:r w:rsidRPr="00224049">
              <w:rPr>
                <w:sz w:val="20"/>
                <w:szCs w:val="20"/>
              </w:rPr>
              <w:t xml:space="preserve"> controls is</w:t>
            </w:r>
          </w:p>
        </w:tc>
        <w:sdt>
          <w:sdtPr>
            <w:rPr>
              <w:sz w:val="20"/>
              <w:szCs w:val="20"/>
            </w:rPr>
            <w:id w:val="-1733766523"/>
            <w:placeholder>
              <w:docPart w:val="DA71495BE2B843AB868183489D43E70D"/>
            </w:placeholder>
            <w:dropDownList>
              <w:listItem w:value="Choose an item."/>
              <w:listItem w:displayText="Trivial (1)" w:value="1"/>
              <w:listItem w:displayText="Acceptable (2)" w:value="2"/>
              <w:listItem w:displayText="Moderate (3)" w:value="3"/>
              <w:listItem w:displayText="Moderate (4)" w:value="4"/>
              <w:listItem w:displayText="Substantial (6)" w:value="6"/>
              <w:listItem w:displayText="Extreme (9)" w:value="9"/>
            </w:dropDownList>
          </w:sdtPr>
          <w:sdtEndPr/>
          <w:sdtContent>
            <w:tc>
              <w:tcPr>
                <w:tcW w:w="2975" w:type="dxa"/>
                <w:tcBorders>
                  <w:bottom w:val="single" w:sz="4" w:space="0" w:color="auto"/>
                </w:tcBorders>
                <w:shd w:val="clear" w:color="auto" w:fill="FFFFFF" w:themeFill="background1"/>
              </w:tcPr>
              <w:p w14:paraId="4E0CD138" w14:textId="1DD86E15" w:rsidR="00E8231A" w:rsidRDefault="00E8231A" w:rsidP="00E8231A">
                <w:pPr>
                  <w:rPr>
                    <w:sz w:val="20"/>
                    <w:szCs w:val="20"/>
                  </w:rPr>
                </w:pPr>
                <w:r>
                  <w:rPr>
                    <w:sz w:val="20"/>
                    <w:szCs w:val="20"/>
                  </w:rPr>
                  <w:t>Moderate (4)</w:t>
                </w:r>
              </w:p>
            </w:tc>
          </w:sdtContent>
        </w:sdt>
      </w:tr>
      <w:tr w:rsidR="00264702" w14:paraId="22F73775" w14:textId="77777777" w:rsidTr="00264702">
        <w:trPr>
          <w:trHeight w:val="384"/>
        </w:trPr>
        <w:tc>
          <w:tcPr>
            <w:tcW w:w="3055" w:type="dxa"/>
            <w:gridSpan w:val="2"/>
            <w:tcBorders>
              <w:top w:val="single" w:sz="4" w:space="0" w:color="auto"/>
              <w:left w:val="nil"/>
              <w:bottom w:val="nil"/>
              <w:right w:val="nil"/>
            </w:tcBorders>
            <w:shd w:val="clear" w:color="auto" w:fill="auto"/>
          </w:tcPr>
          <w:p w14:paraId="30FEF752" w14:textId="77777777" w:rsidR="00264702" w:rsidRDefault="00264702" w:rsidP="00E8231A">
            <w:pPr>
              <w:rPr>
                <w:sz w:val="20"/>
                <w:szCs w:val="20"/>
              </w:rPr>
            </w:pPr>
          </w:p>
        </w:tc>
        <w:tc>
          <w:tcPr>
            <w:tcW w:w="2986" w:type="dxa"/>
            <w:tcBorders>
              <w:top w:val="single" w:sz="4" w:space="0" w:color="auto"/>
              <w:left w:val="nil"/>
              <w:bottom w:val="nil"/>
              <w:right w:val="nil"/>
            </w:tcBorders>
            <w:shd w:val="clear" w:color="auto" w:fill="auto"/>
          </w:tcPr>
          <w:p w14:paraId="4062DC75" w14:textId="77777777" w:rsidR="00264702" w:rsidRPr="00224049" w:rsidRDefault="00264702" w:rsidP="00E8231A">
            <w:pPr>
              <w:rPr>
                <w:sz w:val="20"/>
                <w:szCs w:val="20"/>
              </w:rPr>
            </w:pPr>
          </w:p>
        </w:tc>
        <w:tc>
          <w:tcPr>
            <w:tcW w:w="2975" w:type="dxa"/>
            <w:tcBorders>
              <w:top w:val="single" w:sz="4" w:space="0" w:color="auto"/>
              <w:left w:val="nil"/>
              <w:bottom w:val="nil"/>
              <w:right w:val="nil"/>
            </w:tcBorders>
            <w:shd w:val="clear" w:color="auto" w:fill="auto"/>
          </w:tcPr>
          <w:p w14:paraId="2BB03BEA" w14:textId="77777777" w:rsidR="00264702" w:rsidRDefault="00264702" w:rsidP="00E8231A">
            <w:pPr>
              <w:rPr>
                <w:sz w:val="20"/>
                <w:szCs w:val="20"/>
              </w:rPr>
            </w:pPr>
          </w:p>
        </w:tc>
      </w:tr>
      <w:tr w:rsidR="00264702" w14:paraId="4EA8DD1A" w14:textId="77777777" w:rsidTr="00264702">
        <w:trPr>
          <w:trHeight w:val="384"/>
        </w:trPr>
        <w:tc>
          <w:tcPr>
            <w:tcW w:w="3055" w:type="dxa"/>
            <w:gridSpan w:val="2"/>
            <w:tcBorders>
              <w:top w:val="nil"/>
              <w:left w:val="nil"/>
              <w:bottom w:val="nil"/>
              <w:right w:val="nil"/>
            </w:tcBorders>
            <w:shd w:val="clear" w:color="auto" w:fill="auto"/>
          </w:tcPr>
          <w:p w14:paraId="011746DE" w14:textId="77777777" w:rsidR="00264702" w:rsidRDefault="00264702" w:rsidP="00E8231A">
            <w:pPr>
              <w:rPr>
                <w:sz w:val="20"/>
                <w:szCs w:val="20"/>
              </w:rPr>
            </w:pPr>
          </w:p>
        </w:tc>
        <w:tc>
          <w:tcPr>
            <w:tcW w:w="2986" w:type="dxa"/>
            <w:tcBorders>
              <w:top w:val="nil"/>
              <w:left w:val="nil"/>
              <w:bottom w:val="nil"/>
              <w:right w:val="nil"/>
            </w:tcBorders>
            <w:shd w:val="clear" w:color="auto" w:fill="auto"/>
          </w:tcPr>
          <w:p w14:paraId="7506716F" w14:textId="77777777" w:rsidR="00264702" w:rsidRPr="00224049" w:rsidRDefault="00264702" w:rsidP="00E8231A">
            <w:pPr>
              <w:rPr>
                <w:sz w:val="20"/>
                <w:szCs w:val="20"/>
              </w:rPr>
            </w:pPr>
          </w:p>
        </w:tc>
        <w:tc>
          <w:tcPr>
            <w:tcW w:w="2975" w:type="dxa"/>
            <w:tcBorders>
              <w:top w:val="nil"/>
              <w:left w:val="nil"/>
              <w:bottom w:val="nil"/>
              <w:right w:val="nil"/>
            </w:tcBorders>
            <w:shd w:val="clear" w:color="auto" w:fill="auto"/>
          </w:tcPr>
          <w:p w14:paraId="133AB7C6" w14:textId="77777777" w:rsidR="00264702" w:rsidRDefault="00264702" w:rsidP="00E8231A">
            <w:pPr>
              <w:rPr>
                <w:sz w:val="20"/>
                <w:szCs w:val="20"/>
              </w:rPr>
            </w:pPr>
          </w:p>
        </w:tc>
      </w:tr>
      <w:tr w:rsidR="00264702" w14:paraId="77ACBEE3" w14:textId="77777777" w:rsidTr="00EB1A20">
        <w:trPr>
          <w:trHeight w:val="60"/>
        </w:trPr>
        <w:tc>
          <w:tcPr>
            <w:tcW w:w="3055" w:type="dxa"/>
            <w:gridSpan w:val="2"/>
            <w:tcBorders>
              <w:top w:val="nil"/>
              <w:left w:val="nil"/>
              <w:bottom w:val="single" w:sz="4" w:space="0" w:color="auto"/>
              <w:right w:val="nil"/>
            </w:tcBorders>
            <w:shd w:val="clear" w:color="auto" w:fill="auto"/>
          </w:tcPr>
          <w:p w14:paraId="3F3714CC" w14:textId="77777777" w:rsidR="00264702" w:rsidRDefault="00264702" w:rsidP="00E8231A">
            <w:pPr>
              <w:rPr>
                <w:sz w:val="20"/>
                <w:szCs w:val="20"/>
              </w:rPr>
            </w:pPr>
          </w:p>
        </w:tc>
        <w:tc>
          <w:tcPr>
            <w:tcW w:w="2986" w:type="dxa"/>
            <w:tcBorders>
              <w:top w:val="nil"/>
              <w:left w:val="nil"/>
              <w:bottom w:val="single" w:sz="4" w:space="0" w:color="auto"/>
              <w:right w:val="nil"/>
            </w:tcBorders>
            <w:shd w:val="clear" w:color="auto" w:fill="auto"/>
          </w:tcPr>
          <w:p w14:paraId="3F25B498" w14:textId="77777777" w:rsidR="00264702" w:rsidRPr="00224049" w:rsidRDefault="00264702" w:rsidP="00E8231A">
            <w:pPr>
              <w:rPr>
                <w:sz w:val="20"/>
                <w:szCs w:val="20"/>
              </w:rPr>
            </w:pPr>
          </w:p>
        </w:tc>
        <w:tc>
          <w:tcPr>
            <w:tcW w:w="2975" w:type="dxa"/>
            <w:tcBorders>
              <w:top w:val="nil"/>
              <w:left w:val="nil"/>
              <w:bottom w:val="single" w:sz="4" w:space="0" w:color="auto"/>
              <w:right w:val="nil"/>
            </w:tcBorders>
            <w:shd w:val="clear" w:color="auto" w:fill="auto"/>
          </w:tcPr>
          <w:p w14:paraId="248E06EF" w14:textId="77777777" w:rsidR="00264702" w:rsidRDefault="00264702" w:rsidP="00E8231A">
            <w:pPr>
              <w:rPr>
                <w:sz w:val="20"/>
                <w:szCs w:val="20"/>
              </w:rPr>
            </w:pPr>
          </w:p>
        </w:tc>
      </w:tr>
    </w:tbl>
    <w:tbl>
      <w:tblPr>
        <w:tblStyle w:val="TableGrid1"/>
        <w:tblW w:w="0" w:type="auto"/>
        <w:tblLook w:val="04A0" w:firstRow="1" w:lastRow="0" w:firstColumn="1" w:lastColumn="0" w:noHBand="0" w:noVBand="1"/>
      </w:tblPr>
      <w:tblGrid>
        <w:gridCol w:w="9016"/>
      </w:tblGrid>
      <w:tr w:rsidR="00D011EA" w14:paraId="76FB8911" w14:textId="77777777" w:rsidTr="00264702">
        <w:tc>
          <w:tcPr>
            <w:tcW w:w="9016" w:type="dxa"/>
            <w:tcBorders>
              <w:top w:val="single" w:sz="4" w:space="0" w:color="auto"/>
            </w:tcBorders>
            <w:shd w:val="clear" w:color="auto" w:fill="C3E5ED" w:themeFill="background2" w:themeFillTint="99"/>
          </w:tcPr>
          <w:p w14:paraId="2F7357C9" w14:textId="19EA19A4" w:rsidR="00D011EA" w:rsidRPr="0092603B" w:rsidRDefault="00D011EA" w:rsidP="00B5545F">
            <w:pPr>
              <w:jc w:val="center"/>
              <w:rPr>
                <w:b/>
                <w:bCs/>
              </w:rPr>
            </w:pPr>
            <w:r w:rsidRPr="0092603B">
              <w:rPr>
                <w:b/>
                <w:bCs/>
              </w:rPr>
              <w:t>Consequences</w:t>
            </w:r>
            <w:r w:rsidR="00A922C7">
              <w:rPr>
                <w:b/>
                <w:bCs/>
              </w:rPr>
              <w:t xml:space="preserve"> and</w:t>
            </w:r>
            <w:r w:rsidR="00A922C7" w:rsidRPr="0092603B">
              <w:rPr>
                <w:b/>
                <w:bCs/>
              </w:rPr>
              <w:t xml:space="preserve"> Likelihood</w:t>
            </w:r>
            <w:r>
              <w:rPr>
                <w:b/>
                <w:bCs/>
              </w:rPr>
              <w:t xml:space="preserve"> Definitions</w:t>
            </w:r>
            <w:r w:rsidRPr="0092603B">
              <w:rPr>
                <w:b/>
                <w:bCs/>
              </w:rPr>
              <w:t>.</w:t>
            </w:r>
          </w:p>
        </w:tc>
      </w:tr>
      <w:tr w:rsidR="00D011EA" w14:paraId="130D8081" w14:textId="77777777" w:rsidTr="00B5545F">
        <w:tc>
          <w:tcPr>
            <w:tcW w:w="9016" w:type="dxa"/>
          </w:tcPr>
          <w:p w14:paraId="2AC64338" w14:textId="3CF2838E" w:rsidR="00D011EA" w:rsidRDefault="00D011EA" w:rsidP="00B5545F">
            <w:r w:rsidRPr="00A85616">
              <w:t xml:space="preserve">Please </w:t>
            </w:r>
            <w:r w:rsidR="00FF1B65">
              <w:t xml:space="preserve">note </w:t>
            </w:r>
            <w:r w:rsidRPr="00A85616">
              <w:t>that in ALL cases it is YOUR professional judgement that takes precedence supported by the relevant evidence.</w:t>
            </w:r>
          </w:p>
        </w:tc>
      </w:tr>
    </w:tbl>
    <w:tbl>
      <w:tblPr>
        <w:tblStyle w:val="TableGrid"/>
        <w:tblW w:w="0" w:type="auto"/>
        <w:tblLook w:val="04A0" w:firstRow="1" w:lastRow="0" w:firstColumn="1" w:lastColumn="0" w:noHBand="0" w:noVBand="1"/>
      </w:tblPr>
      <w:tblGrid>
        <w:gridCol w:w="2972"/>
        <w:gridCol w:w="33"/>
        <w:gridCol w:w="2377"/>
        <w:gridCol w:w="3634"/>
      </w:tblGrid>
      <w:tr w:rsidR="00A922C7" w:rsidRPr="0092603B" w14:paraId="26434697" w14:textId="77777777" w:rsidTr="00094D79">
        <w:tc>
          <w:tcPr>
            <w:tcW w:w="9016" w:type="dxa"/>
            <w:gridSpan w:val="4"/>
            <w:shd w:val="clear" w:color="auto" w:fill="C3E5ED" w:themeFill="background2" w:themeFillTint="99"/>
          </w:tcPr>
          <w:p w14:paraId="337EE5D1" w14:textId="77777777" w:rsidR="00A922C7" w:rsidRPr="0092603B" w:rsidRDefault="00A922C7" w:rsidP="00094D79">
            <w:pPr>
              <w:jc w:val="center"/>
              <w:rPr>
                <w:b/>
                <w:bCs/>
              </w:rPr>
            </w:pPr>
            <w:r w:rsidRPr="0092603B">
              <w:rPr>
                <w:b/>
                <w:bCs/>
              </w:rPr>
              <w:t>Physical consequence</w:t>
            </w:r>
          </w:p>
        </w:tc>
      </w:tr>
      <w:tr w:rsidR="00A922C7" w14:paraId="282FC15D" w14:textId="77777777" w:rsidTr="00EB1A20">
        <w:tc>
          <w:tcPr>
            <w:tcW w:w="3005" w:type="dxa"/>
            <w:gridSpan w:val="2"/>
          </w:tcPr>
          <w:p w14:paraId="7DF7C327" w14:textId="77777777" w:rsidR="00A922C7" w:rsidRDefault="00A922C7" w:rsidP="00094D79">
            <w:pPr>
              <w:jc w:val="center"/>
            </w:pPr>
            <w:r>
              <w:t>Slightly Harmful (1)</w:t>
            </w:r>
          </w:p>
        </w:tc>
        <w:tc>
          <w:tcPr>
            <w:tcW w:w="2377" w:type="dxa"/>
          </w:tcPr>
          <w:p w14:paraId="2506A721" w14:textId="77777777" w:rsidR="00A922C7" w:rsidRDefault="00A922C7" w:rsidP="00094D79">
            <w:pPr>
              <w:jc w:val="center"/>
            </w:pPr>
            <w:r>
              <w:t>Harmful (2)</w:t>
            </w:r>
          </w:p>
        </w:tc>
        <w:tc>
          <w:tcPr>
            <w:tcW w:w="3634" w:type="dxa"/>
          </w:tcPr>
          <w:p w14:paraId="0B466F7D" w14:textId="77777777" w:rsidR="00A922C7" w:rsidRDefault="00A922C7" w:rsidP="00094D79">
            <w:pPr>
              <w:jc w:val="center"/>
            </w:pPr>
            <w:r>
              <w:t>Extremely Harmful (3)</w:t>
            </w:r>
          </w:p>
        </w:tc>
      </w:tr>
      <w:tr w:rsidR="00A922C7" w14:paraId="27632669" w14:textId="77777777" w:rsidTr="00EB1A20">
        <w:tc>
          <w:tcPr>
            <w:tcW w:w="3005" w:type="dxa"/>
            <w:gridSpan w:val="2"/>
          </w:tcPr>
          <w:p w14:paraId="4B19D40B" w14:textId="77777777" w:rsidR="00A922C7" w:rsidRDefault="00A922C7" w:rsidP="00094D79">
            <w:r>
              <w:t xml:space="preserve">A minor injury, </w:t>
            </w:r>
            <w:proofErr w:type="gramStart"/>
            <w:r>
              <w:t>e.g.</w:t>
            </w:r>
            <w:proofErr w:type="gramEnd"/>
            <w:r>
              <w:t xml:space="preserve"> a small cut, bruise or scratch.</w:t>
            </w:r>
          </w:p>
          <w:p w14:paraId="38E879DF" w14:textId="77777777" w:rsidR="00A922C7" w:rsidRDefault="00A922C7" w:rsidP="00094D79">
            <w:r>
              <w:t xml:space="preserve">Something that will not cause pain for a long period of </w:t>
            </w:r>
            <w:proofErr w:type="gramStart"/>
            <w:r>
              <w:t>time</w:t>
            </w:r>
            <w:proofErr w:type="gramEnd"/>
            <w:r>
              <w:t xml:space="preserve"> but which will cause discomfort for a short while.</w:t>
            </w:r>
          </w:p>
          <w:p w14:paraId="49982B9D" w14:textId="77777777" w:rsidR="00A922C7" w:rsidRDefault="00A922C7" w:rsidP="00094D79">
            <w:r>
              <w:t>The sort of injuries which go in your minor injury records or behaviour log.</w:t>
            </w:r>
          </w:p>
        </w:tc>
        <w:tc>
          <w:tcPr>
            <w:tcW w:w="2377" w:type="dxa"/>
          </w:tcPr>
          <w:p w14:paraId="6DCE0A70" w14:textId="77777777" w:rsidR="00A922C7" w:rsidRDefault="00A922C7" w:rsidP="00094D79">
            <w:r w:rsidRPr="0092603B">
              <w:t xml:space="preserve">A more serious injury that may cause pain and discomfort for a longer period of time, </w:t>
            </w:r>
            <w:proofErr w:type="gramStart"/>
            <w:r w:rsidRPr="0092603B">
              <w:t>e.g.</w:t>
            </w:r>
            <w:proofErr w:type="gramEnd"/>
            <w:r w:rsidRPr="0092603B">
              <w:t xml:space="preserve"> deep cuts, muscle strain, multiple bruising. These require reporting to the HSW</w:t>
            </w:r>
            <w:r>
              <w:t xml:space="preserve"> </w:t>
            </w:r>
            <w:r w:rsidRPr="0092603B">
              <w:t>Team using form CF50 or CF50a, and the behaviour log if related to a violent incident.</w:t>
            </w:r>
          </w:p>
        </w:tc>
        <w:tc>
          <w:tcPr>
            <w:tcW w:w="3634" w:type="dxa"/>
          </w:tcPr>
          <w:p w14:paraId="147353D1" w14:textId="77777777" w:rsidR="00A922C7" w:rsidRDefault="00A922C7" w:rsidP="00094D79">
            <w:r w:rsidRPr="0092603B">
              <w:t xml:space="preserve">A serious injury such as broken bones and amputations- injuries that would require medical assistance. And could lead to further complications, permanent </w:t>
            </w:r>
            <w:proofErr w:type="gramStart"/>
            <w:r w:rsidRPr="0092603B">
              <w:t>disability</w:t>
            </w:r>
            <w:proofErr w:type="gramEnd"/>
            <w:r w:rsidRPr="0092603B">
              <w:t xml:space="preserve"> or death. These should be immediately notified to the HSW</w:t>
            </w:r>
            <w:r>
              <w:t xml:space="preserve"> </w:t>
            </w:r>
            <w:r w:rsidRPr="0092603B">
              <w:t>Team and reported on a CF50/CF50a form and the behaviour log if related to a violent incident.</w:t>
            </w:r>
          </w:p>
        </w:tc>
      </w:tr>
      <w:tr w:rsidR="00A922C7" w:rsidRPr="005829A7" w14:paraId="28525D7E" w14:textId="77777777" w:rsidTr="00094D79">
        <w:tc>
          <w:tcPr>
            <w:tcW w:w="9016" w:type="dxa"/>
            <w:gridSpan w:val="4"/>
            <w:shd w:val="clear" w:color="auto" w:fill="C3E5ED" w:themeFill="background2" w:themeFillTint="99"/>
          </w:tcPr>
          <w:p w14:paraId="21C54770" w14:textId="77777777" w:rsidR="00A922C7" w:rsidRPr="005829A7" w:rsidRDefault="00A922C7" w:rsidP="00094D79">
            <w:pPr>
              <w:jc w:val="center"/>
              <w:rPr>
                <w:b/>
                <w:bCs/>
              </w:rPr>
            </w:pPr>
            <w:r w:rsidRPr="005829A7">
              <w:rPr>
                <w:b/>
                <w:bCs/>
              </w:rPr>
              <w:t>Emotional Consequence</w:t>
            </w:r>
          </w:p>
        </w:tc>
      </w:tr>
      <w:tr w:rsidR="00A922C7" w14:paraId="479FE1D1" w14:textId="77777777" w:rsidTr="00EB1A20">
        <w:tc>
          <w:tcPr>
            <w:tcW w:w="2972" w:type="dxa"/>
          </w:tcPr>
          <w:p w14:paraId="7AD98163" w14:textId="77777777" w:rsidR="00A922C7" w:rsidRDefault="00A922C7" w:rsidP="00094D79">
            <w:pPr>
              <w:jc w:val="center"/>
            </w:pPr>
            <w:r>
              <w:t>Slightly Harmful (1)</w:t>
            </w:r>
          </w:p>
        </w:tc>
        <w:tc>
          <w:tcPr>
            <w:tcW w:w="2410" w:type="dxa"/>
            <w:gridSpan w:val="2"/>
          </w:tcPr>
          <w:p w14:paraId="0545B246" w14:textId="77777777" w:rsidR="00A922C7" w:rsidRDefault="00A922C7" w:rsidP="00094D79">
            <w:pPr>
              <w:jc w:val="center"/>
            </w:pPr>
            <w:r>
              <w:t>Harmful (2)</w:t>
            </w:r>
          </w:p>
        </w:tc>
        <w:tc>
          <w:tcPr>
            <w:tcW w:w="3634" w:type="dxa"/>
          </w:tcPr>
          <w:p w14:paraId="5DD4CBEB" w14:textId="77777777" w:rsidR="00A922C7" w:rsidRDefault="00A922C7" w:rsidP="00094D79">
            <w:pPr>
              <w:jc w:val="center"/>
            </w:pPr>
            <w:r>
              <w:t>Extremely Harmful (3)</w:t>
            </w:r>
          </w:p>
        </w:tc>
      </w:tr>
      <w:tr w:rsidR="00A922C7" w14:paraId="33B0A8C4" w14:textId="77777777" w:rsidTr="00EB1A20">
        <w:trPr>
          <w:trHeight w:val="3052"/>
        </w:trPr>
        <w:tc>
          <w:tcPr>
            <w:tcW w:w="2972" w:type="dxa"/>
          </w:tcPr>
          <w:p w14:paraId="5BA6FAE5" w14:textId="77777777" w:rsidR="00A922C7" w:rsidRDefault="00A922C7" w:rsidP="00094D79">
            <w:r w:rsidRPr="005829A7">
              <w:t xml:space="preserve">An incident that causes short term distress, </w:t>
            </w:r>
            <w:proofErr w:type="gramStart"/>
            <w:r w:rsidRPr="005829A7">
              <w:t>e.g.</w:t>
            </w:r>
            <w:proofErr w:type="gramEnd"/>
            <w:r w:rsidRPr="005829A7">
              <w:t xml:space="preserve"> verbal abuse, that causes minor upset. The sort of incident which is recorded in a behaviour log only.</w:t>
            </w:r>
          </w:p>
        </w:tc>
        <w:tc>
          <w:tcPr>
            <w:tcW w:w="2410" w:type="dxa"/>
            <w:gridSpan w:val="2"/>
          </w:tcPr>
          <w:p w14:paraId="2FF41994" w14:textId="77777777" w:rsidR="00A922C7" w:rsidRDefault="00A922C7" w:rsidP="00094D79">
            <w:r>
              <w:t xml:space="preserve">An incident that causes longer term distress, </w:t>
            </w:r>
            <w:proofErr w:type="gramStart"/>
            <w:r>
              <w:t>e.g.</w:t>
            </w:r>
            <w:proofErr w:type="gramEnd"/>
            <w:r>
              <w:t xml:space="preserve"> a violent incident, that requires longer time out and emotional support.</w:t>
            </w:r>
          </w:p>
          <w:p w14:paraId="42861C4E" w14:textId="77777777" w:rsidR="00A922C7" w:rsidRDefault="00A922C7" w:rsidP="00094D79">
            <w:r>
              <w:t>The sort of incident which is recorded on a CF50/CF50a and a behaviour log.</w:t>
            </w:r>
          </w:p>
        </w:tc>
        <w:tc>
          <w:tcPr>
            <w:tcW w:w="3634" w:type="dxa"/>
          </w:tcPr>
          <w:p w14:paraId="33B4A1D1" w14:textId="18DFCB0A" w:rsidR="00A922C7" w:rsidRDefault="00A922C7" w:rsidP="00EB1A20">
            <w:r>
              <w:t xml:space="preserve">An incident that causes long term distress or mental health issues, </w:t>
            </w:r>
            <w:proofErr w:type="gramStart"/>
            <w:r>
              <w:t>e.g.</w:t>
            </w:r>
            <w:proofErr w:type="gramEnd"/>
            <w:r>
              <w:t xml:space="preserve"> a violent incident that requires time off work, emotional support and/or counselling. These should be immediately notified to the HSW Team and reported on a CF50/CF50a, and the behaviour log if related to a violent incident.</w:t>
            </w:r>
          </w:p>
        </w:tc>
      </w:tr>
    </w:tbl>
    <w:tbl>
      <w:tblPr>
        <w:tblStyle w:val="TableGrid1"/>
        <w:tblW w:w="0" w:type="auto"/>
        <w:tblLook w:val="04A0" w:firstRow="1" w:lastRow="0" w:firstColumn="1" w:lastColumn="0" w:noHBand="0" w:noVBand="1"/>
      </w:tblPr>
      <w:tblGrid>
        <w:gridCol w:w="3005"/>
        <w:gridCol w:w="2944"/>
        <w:gridCol w:w="3067"/>
      </w:tblGrid>
      <w:tr w:rsidR="00D011EA" w14:paraId="27C937F4" w14:textId="77777777" w:rsidTr="00BF713F">
        <w:tc>
          <w:tcPr>
            <w:tcW w:w="9016" w:type="dxa"/>
            <w:gridSpan w:val="3"/>
            <w:shd w:val="clear" w:color="auto" w:fill="C3E5ED" w:themeFill="background2" w:themeFillTint="99"/>
          </w:tcPr>
          <w:p w14:paraId="0807A172" w14:textId="762A7C40" w:rsidR="00D011EA" w:rsidRPr="0092603B" w:rsidRDefault="00D011EA" w:rsidP="00B5545F">
            <w:pPr>
              <w:tabs>
                <w:tab w:val="left" w:pos="3677"/>
              </w:tabs>
              <w:rPr>
                <w:b/>
                <w:bCs/>
              </w:rPr>
            </w:pPr>
            <w:r>
              <w:tab/>
            </w:r>
            <w:r w:rsidRPr="0092603B">
              <w:rPr>
                <w:b/>
                <w:bCs/>
              </w:rPr>
              <w:t>Likelihood</w:t>
            </w:r>
          </w:p>
        </w:tc>
      </w:tr>
      <w:tr w:rsidR="00D011EA" w14:paraId="546B7F13" w14:textId="77777777" w:rsidTr="00EB1A20">
        <w:tc>
          <w:tcPr>
            <w:tcW w:w="3005" w:type="dxa"/>
          </w:tcPr>
          <w:p w14:paraId="6D74658D" w14:textId="77777777" w:rsidR="00D011EA" w:rsidRDefault="00D011EA" w:rsidP="00B5545F">
            <w:pPr>
              <w:jc w:val="center"/>
            </w:pPr>
            <w:r>
              <w:t>Unlikely (1)</w:t>
            </w:r>
          </w:p>
        </w:tc>
        <w:tc>
          <w:tcPr>
            <w:tcW w:w="2944" w:type="dxa"/>
          </w:tcPr>
          <w:p w14:paraId="2568D13A" w14:textId="77777777" w:rsidR="00D011EA" w:rsidRDefault="00D011EA" w:rsidP="00B5545F">
            <w:pPr>
              <w:jc w:val="center"/>
            </w:pPr>
            <w:r>
              <w:t>Possible (2)</w:t>
            </w:r>
          </w:p>
        </w:tc>
        <w:tc>
          <w:tcPr>
            <w:tcW w:w="3067" w:type="dxa"/>
          </w:tcPr>
          <w:p w14:paraId="412F736A" w14:textId="77777777" w:rsidR="00D011EA" w:rsidRDefault="00D011EA" w:rsidP="00B5545F">
            <w:pPr>
              <w:jc w:val="center"/>
            </w:pPr>
            <w:r>
              <w:t>Likely (3)</w:t>
            </w:r>
          </w:p>
        </w:tc>
      </w:tr>
      <w:tr w:rsidR="00D011EA" w14:paraId="43E8F652" w14:textId="77777777" w:rsidTr="00EB1A20">
        <w:tc>
          <w:tcPr>
            <w:tcW w:w="3005" w:type="dxa"/>
          </w:tcPr>
          <w:p w14:paraId="3AF6E660" w14:textId="77777777" w:rsidR="00D011EA" w:rsidRDefault="00D011EA" w:rsidP="00B5545F">
            <w:r>
              <w:t>It is not likely that the hazard will arise or cause harm.</w:t>
            </w:r>
          </w:p>
          <w:p w14:paraId="2CF0CEFD" w14:textId="77777777" w:rsidR="00D011EA" w:rsidRDefault="00D011EA" w:rsidP="00B5545F">
            <w:r>
              <w:t>There is the possibility that it may arise on occasion. Instances will be very few and far between.</w:t>
            </w:r>
          </w:p>
        </w:tc>
        <w:tc>
          <w:tcPr>
            <w:tcW w:w="2944" w:type="dxa"/>
          </w:tcPr>
          <w:p w14:paraId="2D4178C8" w14:textId="77777777" w:rsidR="00D011EA" w:rsidRDefault="00D011EA" w:rsidP="00B5545F">
            <w:r>
              <w:t>Whilst it is not definite that the hazard will arise or cause harm due to the conditions or people involved, there is a possibility that it may.</w:t>
            </w:r>
          </w:p>
          <w:p w14:paraId="43C36553" w14:textId="77777777" w:rsidR="00D011EA" w:rsidRDefault="00D011EA" w:rsidP="00B5545F">
            <w:r>
              <w:t>Most hazards may fall within this category unless there are strict controls and precautions in place.</w:t>
            </w:r>
          </w:p>
          <w:p w14:paraId="3A1304BC" w14:textId="77777777" w:rsidR="00D011EA" w:rsidRDefault="00D011EA" w:rsidP="00B5545F">
            <w:r>
              <w:t>Threatening harm could fall into this definition.</w:t>
            </w:r>
          </w:p>
        </w:tc>
        <w:tc>
          <w:tcPr>
            <w:tcW w:w="3067" w:type="dxa"/>
          </w:tcPr>
          <w:p w14:paraId="06A96323" w14:textId="64390EC7" w:rsidR="00D011EA" w:rsidRPr="00EB1A20" w:rsidRDefault="00D011EA" w:rsidP="00B5545F">
            <w:pPr>
              <w:rPr>
                <w:sz w:val="20"/>
                <w:szCs w:val="20"/>
              </w:rPr>
            </w:pPr>
            <w:r w:rsidRPr="00EB1A20">
              <w:rPr>
                <w:sz w:val="20"/>
                <w:szCs w:val="20"/>
              </w:rPr>
              <w:t>It is likely that the hazard will be realised</w:t>
            </w:r>
            <w:r w:rsidR="000E6735" w:rsidRPr="00EB1A20">
              <w:rPr>
                <w:sz w:val="20"/>
                <w:szCs w:val="20"/>
              </w:rPr>
              <w:t>,</w:t>
            </w:r>
            <w:r w:rsidRPr="00EB1A20">
              <w:rPr>
                <w:sz w:val="20"/>
                <w:szCs w:val="20"/>
              </w:rPr>
              <w:t xml:space="preserve"> harm will be caused if:</w:t>
            </w:r>
          </w:p>
          <w:p w14:paraId="2B4CEA17" w14:textId="77777777" w:rsidR="00D011EA" w:rsidRPr="00EB1A20" w:rsidRDefault="00D011EA" w:rsidP="00B5545F">
            <w:pPr>
              <w:rPr>
                <w:sz w:val="20"/>
                <w:szCs w:val="20"/>
              </w:rPr>
            </w:pPr>
            <w:r w:rsidRPr="00EB1A20">
              <w:rPr>
                <w:sz w:val="20"/>
                <w:szCs w:val="20"/>
              </w:rPr>
              <w:t>-no controls or precautions are in place, or</w:t>
            </w:r>
          </w:p>
          <w:p w14:paraId="40BD4CEC" w14:textId="77777777" w:rsidR="00D011EA" w:rsidRPr="00EB1A20" w:rsidRDefault="00D011EA" w:rsidP="00B5545F">
            <w:pPr>
              <w:rPr>
                <w:sz w:val="20"/>
                <w:szCs w:val="20"/>
              </w:rPr>
            </w:pPr>
            <w:r w:rsidRPr="00EB1A20">
              <w:rPr>
                <w:sz w:val="20"/>
                <w:szCs w:val="20"/>
              </w:rPr>
              <w:t>-will still be occurring regularly despite controls, and/or</w:t>
            </w:r>
          </w:p>
          <w:p w14:paraId="393CC809" w14:textId="77777777" w:rsidR="00D011EA" w:rsidRPr="00EB1A20" w:rsidRDefault="00D011EA" w:rsidP="00B5545F">
            <w:pPr>
              <w:rPr>
                <w:sz w:val="20"/>
                <w:szCs w:val="20"/>
              </w:rPr>
            </w:pPr>
            <w:r w:rsidRPr="00EB1A20">
              <w:rPr>
                <w:sz w:val="20"/>
                <w:szCs w:val="20"/>
              </w:rPr>
              <w:t>- will have caused previous injuries in this setting or other settings.</w:t>
            </w:r>
          </w:p>
          <w:p w14:paraId="6BD2D3FD" w14:textId="77777777" w:rsidR="00D011EA" w:rsidRPr="00EB1A20" w:rsidRDefault="00D011EA" w:rsidP="00B5545F">
            <w:pPr>
              <w:rPr>
                <w:sz w:val="20"/>
                <w:szCs w:val="20"/>
              </w:rPr>
            </w:pPr>
            <w:r w:rsidRPr="00EB1A20">
              <w:rPr>
                <w:sz w:val="20"/>
                <w:szCs w:val="20"/>
              </w:rPr>
              <w:t>If new hazards they be seen as being 'an accident or incident waiting to happen'</w:t>
            </w:r>
          </w:p>
          <w:p w14:paraId="121B7F22" w14:textId="77777777" w:rsidR="00D011EA" w:rsidRPr="00EB1A20" w:rsidRDefault="00D011EA" w:rsidP="00B5545F">
            <w:pPr>
              <w:rPr>
                <w:sz w:val="20"/>
                <w:szCs w:val="20"/>
              </w:rPr>
            </w:pPr>
            <w:r w:rsidRPr="00EB1A20">
              <w:rPr>
                <w:sz w:val="20"/>
                <w:szCs w:val="20"/>
              </w:rPr>
              <w:t>A credible threat and/or repeated threats being made fall into this category.</w:t>
            </w:r>
          </w:p>
        </w:tc>
      </w:tr>
    </w:tbl>
    <w:p w14:paraId="49591958" w14:textId="0ADFD97E" w:rsidR="00B35B79" w:rsidRDefault="00B35B79" w:rsidP="00B35B79"/>
    <w:p w14:paraId="468DCE4D" w14:textId="49302F3F" w:rsidR="00C354DF" w:rsidRDefault="00C354DF"/>
    <w:p w14:paraId="58916478" w14:textId="35DA1523" w:rsidR="005A4629" w:rsidRDefault="005A4629"/>
    <w:p w14:paraId="0A69B177" w14:textId="3A4D46FB" w:rsidR="00B35B79" w:rsidRDefault="00B35B79"/>
    <w:sectPr w:rsidR="00B35B79" w:rsidSect="0014176A">
      <w:headerReference w:type="default" r:id="rId11"/>
      <w:footerReference w:type="default" r:id="rId12"/>
      <w:pgSz w:w="11906" w:h="16838"/>
      <w:pgMar w:top="1440" w:right="1440" w:bottom="1440" w:left="1440" w:header="708" w:footer="708" w:gutter="0"/>
      <w:pgBorders w:offsetFrom="page">
        <w:top w:val="thinThickSmallGap" w:sz="24" w:space="24" w:color="6694AA" w:themeColor="accent1"/>
        <w:left w:val="thinThickSmallGap" w:sz="24" w:space="24" w:color="6694AA" w:themeColor="accent1"/>
        <w:bottom w:val="thickThinSmallGap" w:sz="24" w:space="24" w:color="6694AA" w:themeColor="accent1"/>
        <w:right w:val="thickThinSmallGap" w:sz="24" w:space="24" w:color="6694AA"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7999" w14:textId="77777777" w:rsidR="00B24DCC" w:rsidRDefault="00B24DCC" w:rsidP="007F5B99">
      <w:pPr>
        <w:spacing w:after="0" w:line="240" w:lineRule="auto"/>
      </w:pPr>
      <w:r>
        <w:separator/>
      </w:r>
    </w:p>
  </w:endnote>
  <w:endnote w:type="continuationSeparator" w:id="0">
    <w:p w14:paraId="3AEB9775" w14:textId="77777777" w:rsidR="00B24DCC" w:rsidRDefault="00B24DCC" w:rsidP="007F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CB20" w14:textId="0BCDC97F" w:rsidR="008D53A4" w:rsidRDefault="008D53A4">
    <w:pPr>
      <w:pStyle w:val="Footer"/>
    </w:pPr>
    <w:r>
      <w:t>Intellectual Property of Leeds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EC4E" w14:textId="77777777" w:rsidR="00B24DCC" w:rsidRDefault="00B24DCC" w:rsidP="007F5B99">
      <w:pPr>
        <w:spacing w:after="0" w:line="240" w:lineRule="auto"/>
      </w:pPr>
      <w:r>
        <w:separator/>
      </w:r>
    </w:p>
  </w:footnote>
  <w:footnote w:type="continuationSeparator" w:id="0">
    <w:p w14:paraId="76C65824" w14:textId="77777777" w:rsidR="00B24DCC" w:rsidRDefault="00B24DCC" w:rsidP="007F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F965" w14:textId="34E481B2" w:rsidR="007F5B99" w:rsidRDefault="007F5B99">
    <w:pPr>
      <w:pStyle w:val="Header"/>
    </w:pPr>
    <w:r>
      <w:rPr>
        <w:noProof/>
      </w:rPr>
      <w:drawing>
        <wp:anchor distT="0" distB="0" distL="114300" distR="114300" simplePos="0" relativeHeight="251658240" behindDoc="1" locked="0" layoutInCell="1" allowOverlap="1" wp14:anchorId="668D03B7" wp14:editId="0CC50823">
          <wp:simplePos x="0" y="0"/>
          <wp:positionH relativeFrom="column">
            <wp:posOffset>4947865</wp:posOffset>
          </wp:positionH>
          <wp:positionV relativeFrom="paragraph">
            <wp:posOffset>-61843</wp:posOffset>
          </wp:positionV>
          <wp:extent cx="1314450" cy="464202"/>
          <wp:effectExtent l="0" t="0" r="0" b="0"/>
          <wp:wrapTight wrapText="bothSides">
            <wp:wrapPolygon edited="0">
              <wp:start x="626" y="0"/>
              <wp:lineTo x="0" y="20389"/>
              <wp:lineTo x="21287" y="20389"/>
              <wp:lineTo x="21287" y="6205"/>
              <wp:lineTo x="17843" y="2659"/>
              <wp:lineTo x="6887" y="0"/>
              <wp:lineTo x="62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4202"/>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D0"/>
    <w:rsid w:val="00001B9B"/>
    <w:rsid w:val="000361F7"/>
    <w:rsid w:val="000958BB"/>
    <w:rsid w:val="000D0EB0"/>
    <w:rsid w:val="000D6452"/>
    <w:rsid w:val="000E6735"/>
    <w:rsid w:val="000F32FE"/>
    <w:rsid w:val="001156A4"/>
    <w:rsid w:val="00136147"/>
    <w:rsid w:val="0014176A"/>
    <w:rsid w:val="00160E88"/>
    <w:rsid w:val="00170BA4"/>
    <w:rsid w:val="00172A1E"/>
    <w:rsid w:val="00172EF1"/>
    <w:rsid w:val="00173410"/>
    <w:rsid w:val="0017798A"/>
    <w:rsid w:val="00183E55"/>
    <w:rsid w:val="001D0A1D"/>
    <w:rsid w:val="001F55B1"/>
    <w:rsid w:val="00221EB9"/>
    <w:rsid w:val="00224049"/>
    <w:rsid w:val="0022518B"/>
    <w:rsid w:val="00250C04"/>
    <w:rsid w:val="002544F0"/>
    <w:rsid w:val="00264702"/>
    <w:rsid w:val="002B6638"/>
    <w:rsid w:val="002F1634"/>
    <w:rsid w:val="0030385E"/>
    <w:rsid w:val="00304633"/>
    <w:rsid w:val="00356D97"/>
    <w:rsid w:val="00372455"/>
    <w:rsid w:val="003A0AAB"/>
    <w:rsid w:val="00430D3E"/>
    <w:rsid w:val="004864D3"/>
    <w:rsid w:val="00513C37"/>
    <w:rsid w:val="0054598D"/>
    <w:rsid w:val="0056417A"/>
    <w:rsid w:val="00566B38"/>
    <w:rsid w:val="00572EDD"/>
    <w:rsid w:val="00575C7E"/>
    <w:rsid w:val="00576859"/>
    <w:rsid w:val="005A4629"/>
    <w:rsid w:val="005B2541"/>
    <w:rsid w:val="00600F04"/>
    <w:rsid w:val="006221F8"/>
    <w:rsid w:val="00623F04"/>
    <w:rsid w:val="00663051"/>
    <w:rsid w:val="006C33ED"/>
    <w:rsid w:val="00710BD0"/>
    <w:rsid w:val="00734B94"/>
    <w:rsid w:val="0076314D"/>
    <w:rsid w:val="007A0439"/>
    <w:rsid w:val="007E4133"/>
    <w:rsid w:val="007F5B99"/>
    <w:rsid w:val="008047FF"/>
    <w:rsid w:val="00821991"/>
    <w:rsid w:val="00832B7D"/>
    <w:rsid w:val="008624B5"/>
    <w:rsid w:val="00876BD0"/>
    <w:rsid w:val="008B2FC7"/>
    <w:rsid w:val="008D53A4"/>
    <w:rsid w:val="008D624E"/>
    <w:rsid w:val="008E0D41"/>
    <w:rsid w:val="0096280F"/>
    <w:rsid w:val="009B0722"/>
    <w:rsid w:val="009C3F1E"/>
    <w:rsid w:val="009E0AC2"/>
    <w:rsid w:val="009F202D"/>
    <w:rsid w:val="00A10796"/>
    <w:rsid w:val="00A130CA"/>
    <w:rsid w:val="00A25966"/>
    <w:rsid w:val="00A35E93"/>
    <w:rsid w:val="00A41752"/>
    <w:rsid w:val="00A56B8D"/>
    <w:rsid w:val="00A922C7"/>
    <w:rsid w:val="00A95DCD"/>
    <w:rsid w:val="00AB55B8"/>
    <w:rsid w:val="00AD6F71"/>
    <w:rsid w:val="00AF1E67"/>
    <w:rsid w:val="00AF4AD6"/>
    <w:rsid w:val="00B24DCC"/>
    <w:rsid w:val="00B25A3A"/>
    <w:rsid w:val="00B32CF0"/>
    <w:rsid w:val="00B35B79"/>
    <w:rsid w:val="00B62623"/>
    <w:rsid w:val="00B91127"/>
    <w:rsid w:val="00BA6C7B"/>
    <w:rsid w:val="00BC2F18"/>
    <w:rsid w:val="00BD5BFC"/>
    <w:rsid w:val="00BE4487"/>
    <w:rsid w:val="00BF713F"/>
    <w:rsid w:val="00C354DF"/>
    <w:rsid w:val="00C73F86"/>
    <w:rsid w:val="00C869B6"/>
    <w:rsid w:val="00C9665A"/>
    <w:rsid w:val="00CC639D"/>
    <w:rsid w:val="00CF45AA"/>
    <w:rsid w:val="00D011EA"/>
    <w:rsid w:val="00D358AE"/>
    <w:rsid w:val="00D40A13"/>
    <w:rsid w:val="00D51816"/>
    <w:rsid w:val="00D71F76"/>
    <w:rsid w:val="00D82F9B"/>
    <w:rsid w:val="00D92B7E"/>
    <w:rsid w:val="00DD33F5"/>
    <w:rsid w:val="00DE5745"/>
    <w:rsid w:val="00E01D68"/>
    <w:rsid w:val="00E058E2"/>
    <w:rsid w:val="00E05A5F"/>
    <w:rsid w:val="00E17608"/>
    <w:rsid w:val="00E425AE"/>
    <w:rsid w:val="00E51672"/>
    <w:rsid w:val="00E8231A"/>
    <w:rsid w:val="00EB1A20"/>
    <w:rsid w:val="00EB709D"/>
    <w:rsid w:val="00ED6A0F"/>
    <w:rsid w:val="00EE2000"/>
    <w:rsid w:val="00EE5773"/>
    <w:rsid w:val="00F153A5"/>
    <w:rsid w:val="00F32F54"/>
    <w:rsid w:val="00F52C43"/>
    <w:rsid w:val="00F5792B"/>
    <w:rsid w:val="00F757CD"/>
    <w:rsid w:val="00F92028"/>
    <w:rsid w:val="00FC0F05"/>
    <w:rsid w:val="00FC5F8A"/>
    <w:rsid w:val="00FF060C"/>
    <w:rsid w:val="00FF0A5B"/>
    <w:rsid w:val="00FF1B65"/>
    <w:rsid w:val="0695D8E8"/>
    <w:rsid w:val="12450A0F"/>
    <w:rsid w:val="27EFC5AA"/>
    <w:rsid w:val="2F6BF27E"/>
    <w:rsid w:val="32E75B3F"/>
    <w:rsid w:val="38C6C29E"/>
    <w:rsid w:val="48B8EDAD"/>
    <w:rsid w:val="537599DF"/>
    <w:rsid w:val="67D2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419"/>
  <w15:chartTrackingRefBased/>
  <w15:docId w15:val="{1FB44A9B-BDEA-4253-A519-AE471ABD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0796"/>
    <w:pPr>
      <w:keepNext/>
      <w:keepLines/>
      <w:spacing w:before="40" w:after="0"/>
      <w:outlineLvl w:val="1"/>
    </w:pPr>
    <w:rPr>
      <w:rFonts w:asciiTheme="majorHAnsi" w:eastAsiaTheme="majorEastAsia" w:hAnsiTheme="majorHAnsi" w:cstheme="majorBidi"/>
      <w:color w:val="486F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B99"/>
  </w:style>
  <w:style w:type="paragraph" w:styleId="Footer">
    <w:name w:val="footer"/>
    <w:basedOn w:val="Normal"/>
    <w:link w:val="FooterChar"/>
    <w:uiPriority w:val="99"/>
    <w:unhideWhenUsed/>
    <w:rsid w:val="007F5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B99"/>
  </w:style>
  <w:style w:type="character" w:styleId="PlaceholderText">
    <w:name w:val="Placeholder Text"/>
    <w:basedOn w:val="DefaultParagraphFont"/>
    <w:uiPriority w:val="99"/>
    <w:semiHidden/>
    <w:rsid w:val="00D92B7E"/>
    <w:rPr>
      <w:color w:val="808080"/>
    </w:rPr>
  </w:style>
  <w:style w:type="character" w:customStyle="1" w:styleId="Heading2Char">
    <w:name w:val="Heading 2 Char"/>
    <w:basedOn w:val="DefaultParagraphFont"/>
    <w:link w:val="Heading2"/>
    <w:uiPriority w:val="9"/>
    <w:rsid w:val="00A10796"/>
    <w:rPr>
      <w:rFonts w:asciiTheme="majorHAnsi" w:eastAsiaTheme="majorEastAsia" w:hAnsiTheme="majorHAnsi" w:cstheme="majorBidi"/>
      <w:color w:val="486F82" w:themeColor="accent1" w:themeShade="BF"/>
      <w:sz w:val="26"/>
      <w:szCs w:val="26"/>
    </w:rPr>
  </w:style>
  <w:style w:type="character" w:styleId="Hyperlink">
    <w:name w:val="Hyperlink"/>
    <w:basedOn w:val="DefaultParagraphFont"/>
    <w:uiPriority w:val="99"/>
    <w:unhideWhenUsed/>
    <w:rsid w:val="005A4629"/>
    <w:rPr>
      <w:color w:val="0563C1"/>
      <w:u w:val="single"/>
    </w:rPr>
  </w:style>
  <w:style w:type="table" w:customStyle="1" w:styleId="TableGrid1">
    <w:name w:val="Table Grid1"/>
    <w:basedOn w:val="TableNormal"/>
    <w:next w:val="TableGrid"/>
    <w:uiPriority w:val="39"/>
    <w:rsid w:val="00D0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49930">
      <w:bodyDiv w:val="1"/>
      <w:marLeft w:val="0"/>
      <w:marRight w:val="0"/>
      <w:marTop w:val="0"/>
      <w:marBottom w:val="0"/>
      <w:divBdr>
        <w:top w:val="none" w:sz="0" w:space="0" w:color="auto"/>
        <w:left w:val="none" w:sz="0" w:space="0" w:color="auto"/>
        <w:bottom w:val="none" w:sz="0" w:space="0" w:color="auto"/>
        <w:right w:val="none" w:sz="0" w:space="0" w:color="auto"/>
      </w:divBdr>
    </w:div>
    <w:div w:id="802620496">
      <w:bodyDiv w:val="1"/>
      <w:marLeft w:val="0"/>
      <w:marRight w:val="0"/>
      <w:marTop w:val="0"/>
      <w:marBottom w:val="0"/>
      <w:divBdr>
        <w:top w:val="none" w:sz="0" w:space="0" w:color="auto"/>
        <w:left w:val="none" w:sz="0" w:space="0" w:color="auto"/>
        <w:bottom w:val="none" w:sz="0" w:space="0" w:color="auto"/>
        <w:right w:val="none" w:sz="0" w:space="0" w:color="auto"/>
      </w:divBdr>
    </w:div>
    <w:div w:id="855386281">
      <w:bodyDiv w:val="1"/>
      <w:marLeft w:val="0"/>
      <w:marRight w:val="0"/>
      <w:marTop w:val="0"/>
      <w:marBottom w:val="0"/>
      <w:divBdr>
        <w:top w:val="none" w:sz="0" w:space="0" w:color="auto"/>
        <w:left w:val="none" w:sz="0" w:space="0" w:color="auto"/>
        <w:bottom w:val="none" w:sz="0" w:space="0" w:color="auto"/>
        <w:right w:val="none" w:sz="0" w:space="0" w:color="auto"/>
      </w:divBdr>
    </w:div>
    <w:div w:id="983661944">
      <w:bodyDiv w:val="1"/>
      <w:marLeft w:val="0"/>
      <w:marRight w:val="0"/>
      <w:marTop w:val="0"/>
      <w:marBottom w:val="0"/>
      <w:divBdr>
        <w:top w:val="none" w:sz="0" w:space="0" w:color="auto"/>
        <w:left w:val="none" w:sz="0" w:space="0" w:color="auto"/>
        <w:bottom w:val="none" w:sz="0" w:space="0" w:color="auto"/>
        <w:right w:val="none" w:sz="0" w:space="0" w:color="auto"/>
      </w:divBdr>
    </w:div>
    <w:div w:id="17617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health-and-safety-advice-for-schools/responsibilities-and-duties-for-school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95BEFB9-3FC6-4E1A-98C6-42DBC0C37E60}"/>
      </w:docPartPr>
      <w:docPartBody>
        <w:p w:rsidR="008D4A84" w:rsidRDefault="00486A09">
          <w:r w:rsidRPr="004B3791">
            <w:rPr>
              <w:rStyle w:val="PlaceholderText"/>
            </w:rPr>
            <w:t>Choose an item.</w:t>
          </w:r>
        </w:p>
      </w:docPartBody>
    </w:docPart>
    <w:docPart>
      <w:docPartPr>
        <w:name w:val="B2F367BC77A647FD853F1C02ACBCBE02"/>
        <w:category>
          <w:name w:val="General"/>
          <w:gallery w:val="placeholder"/>
        </w:category>
        <w:types>
          <w:type w:val="bbPlcHdr"/>
        </w:types>
        <w:behaviors>
          <w:behavior w:val="content"/>
        </w:behaviors>
        <w:guid w:val="{2674A180-2819-41D7-ABAF-0543E301A919}"/>
      </w:docPartPr>
      <w:docPartBody>
        <w:p w:rsidR="008D4A84" w:rsidRDefault="00486A09" w:rsidP="00486A09">
          <w:pPr>
            <w:pStyle w:val="B2F367BC77A647FD853F1C02ACBCBE02"/>
          </w:pPr>
          <w:r w:rsidRPr="004B3791">
            <w:rPr>
              <w:rStyle w:val="PlaceholderText"/>
            </w:rPr>
            <w:t>Choose an item.</w:t>
          </w:r>
        </w:p>
      </w:docPartBody>
    </w:docPart>
    <w:docPart>
      <w:docPartPr>
        <w:name w:val="ECBB50F256CD4CDABD63AE9D06C4887F"/>
        <w:category>
          <w:name w:val="General"/>
          <w:gallery w:val="placeholder"/>
        </w:category>
        <w:types>
          <w:type w:val="bbPlcHdr"/>
        </w:types>
        <w:behaviors>
          <w:behavior w:val="content"/>
        </w:behaviors>
        <w:guid w:val="{47863E63-795A-4884-809A-686762E87AD2}"/>
      </w:docPartPr>
      <w:docPartBody>
        <w:p w:rsidR="008D4A84" w:rsidRDefault="00486A09" w:rsidP="00486A09">
          <w:pPr>
            <w:pStyle w:val="ECBB50F256CD4CDABD63AE9D06C4887F"/>
          </w:pPr>
          <w:r w:rsidRPr="004B3791">
            <w:rPr>
              <w:rStyle w:val="PlaceholderText"/>
            </w:rPr>
            <w:t>Choose an item.</w:t>
          </w:r>
        </w:p>
      </w:docPartBody>
    </w:docPart>
    <w:docPart>
      <w:docPartPr>
        <w:name w:val="5DBBA273C84D4BDDA56651C324387B6C"/>
        <w:category>
          <w:name w:val="General"/>
          <w:gallery w:val="placeholder"/>
        </w:category>
        <w:types>
          <w:type w:val="bbPlcHdr"/>
        </w:types>
        <w:behaviors>
          <w:behavior w:val="content"/>
        </w:behaviors>
        <w:guid w:val="{CF0DA5CC-43A9-4C24-A48F-7DD4355A3090}"/>
      </w:docPartPr>
      <w:docPartBody>
        <w:p w:rsidR="008D4A84" w:rsidRDefault="00486A09" w:rsidP="00486A09">
          <w:pPr>
            <w:pStyle w:val="5DBBA273C84D4BDDA56651C324387B6C"/>
          </w:pPr>
          <w:r w:rsidRPr="004B3791">
            <w:rPr>
              <w:rStyle w:val="PlaceholderText"/>
            </w:rPr>
            <w:t>Choose an item.</w:t>
          </w:r>
        </w:p>
      </w:docPartBody>
    </w:docPart>
    <w:docPart>
      <w:docPartPr>
        <w:name w:val="026960E7C5264CFE83BCDB904598BE87"/>
        <w:category>
          <w:name w:val="General"/>
          <w:gallery w:val="placeholder"/>
        </w:category>
        <w:types>
          <w:type w:val="bbPlcHdr"/>
        </w:types>
        <w:behaviors>
          <w:behavior w:val="content"/>
        </w:behaviors>
        <w:guid w:val="{92317912-2AA5-47DE-BBF2-D4E79F1B90D3}"/>
      </w:docPartPr>
      <w:docPartBody>
        <w:p w:rsidR="008D4A84" w:rsidRDefault="00486A09" w:rsidP="00486A09">
          <w:pPr>
            <w:pStyle w:val="026960E7C5264CFE83BCDB904598BE87"/>
          </w:pPr>
          <w:r w:rsidRPr="004B3791">
            <w:rPr>
              <w:rStyle w:val="PlaceholderText"/>
            </w:rPr>
            <w:t>Choose an item.</w:t>
          </w:r>
        </w:p>
      </w:docPartBody>
    </w:docPart>
    <w:docPart>
      <w:docPartPr>
        <w:name w:val="95CD58F3F3E54E7496E43EA09DD534AD"/>
        <w:category>
          <w:name w:val="General"/>
          <w:gallery w:val="placeholder"/>
        </w:category>
        <w:types>
          <w:type w:val="bbPlcHdr"/>
        </w:types>
        <w:behaviors>
          <w:behavior w:val="content"/>
        </w:behaviors>
        <w:guid w:val="{6A48727D-B391-4B69-B0E8-4A0AD5EF139B}"/>
      </w:docPartPr>
      <w:docPartBody>
        <w:p w:rsidR="008D4A84" w:rsidRDefault="00486A09" w:rsidP="00486A09">
          <w:pPr>
            <w:pStyle w:val="95CD58F3F3E54E7496E43EA09DD534AD"/>
          </w:pPr>
          <w:r w:rsidRPr="004B3791">
            <w:rPr>
              <w:rStyle w:val="PlaceholderText"/>
            </w:rPr>
            <w:t>Choose an item.</w:t>
          </w:r>
        </w:p>
      </w:docPartBody>
    </w:docPart>
    <w:docPart>
      <w:docPartPr>
        <w:name w:val="49057B52077243F0A1E16C42C2F0AB17"/>
        <w:category>
          <w:name w:val="General"/>
          <w:gallery w:val="placeholder"/>
        </w:category>
        <w:types>
          <w:type w:val="bbPlcHdr"/>
        </w:types>
        <w:behaviors>
          <w:behavior w:val="content"/>
        </w:behaviors>
        <w:guid w:val="{12F68E47-2A3E-4D13-B6CE-BFAE61EBB572}"/>
      </w:docPartPr>
      <w:docPartBody>
        <w:p w:rsidR="008D4A84" w:rsidRDefault="00486A09" w:rsidP="00486A09">
          <w:pPr>
            <w:pStyle w:val="49057B52077243F0A1E16C42C2F0AB17"/>
          </w:pPr>
          <w:r w:rsidRPr="004B3791">
            <w:rPr>
              <w:rStyle w:val="PlaceholderText"/>
            </w:rPr>
            <w:t>Choose an item.</w:t>
          </w:r>
        </w:p>
      </w:docPartBody>
    </w:docPart>
    <w:docPart>
      <w:docPartPr>
        <w:name w:val="38388CD08DC64593A14F92A0592A484B"/>
        <w:category>
          <w:name w:val="General"/>
          <w:gallery w:val="placeholder"/>
        </w:category>
        <w:types>
          <w:type w:val="bbPlcHdr"/>
        </w:types>
        <w:behaviors>
          <w:behavior w:val="content"/>
        </w:behaviors>
        <w:guid w:val="{54E27131-3B48-4BA8-97FA-DDC360ECC13B}"/>
      </w:docPartPr>
      <w:docPartBody>
        <w:p w:rsidR="008D4A84" w:rsidRDefault="00486A09" w:rsidP="00486A09">
          <w:pPr>
            <w:pStyle w:val="38388CD08DC64593A14F92A0592A484B"/>
          </w:pPr>
          <w:r w:rsidRPr="004B3791">
            <w:rPr>
              <w:rStyle w:val="PlaceholderText"/>
            </w:rPr>
            <w:t>Click or tap to enter a date.</w:t>
          </w:r>
        </w:p>
      </w:docPartBody>
    </w:docPart>
    <w:docPart>
      <w:docPartPr>
        <w:name w:val="D05D4DE86A5849CE8911C3B12CD01F08"/>
        <w:category>
          <w:name w:val="General"/>
          <w:gallery w:val="placeholder"/>
        </w:category>
        <w:types>
          <w:type w:val="bbPlcHdr"/>
        </w:types>
        <w:behaviors>
          <w:behavior w:val="content"/>
        </w:behaviors>
        <w:guid w:val="{1B47FCDF-9ABB-4C8D-8DCE-9B78447A0483}"/>
      </w:docPartPr>
      <w:docPartBody>
        <w:p w:rsidR="003D3015" w:rsidRDefault="00AA050C" w:rsidP="00AA050C">
          <w:pPr>
            <w:pStyle w:val="D05D4DE86A5849CE8911C3B12CD01F08"/>
          </w:pPr>
          <w:r w:rsidRPr="004B3791">
            <w:rPr>
              <w:rStyle w:val="PlaceholderText"/>
            </w:rPr>
            <w:t>Choose an item.</w:t>
          </w:r>
        </w:p>
      </w:docPartBody>
    </w:docPart>
    <w:docPart>
      <w:docPartPr>
        <w:name w:val="D8F619FDC47743DDBEB06D5E42B14294"/>
        <w:category>
          <w:name w:val="General"/>
          <w:gallery w:val="placeholder"/>
        </w:category>
        <w:types>
          <w:type w:val="bbPlcHdr"/>
        </w:types>
        <w:behaviors>
          <w:behavior w:val="content"/>
        </w:behaviors>
        <w:guid w:val="{94937BA9-BECE-4C21-BE80-FF449FF5E87F}"/>
      </w:docPartPr>
      <w:docPartBody>
        <w:p w:rsidR="003D3015" w:rsidRDefault="00AA050C" w:rsidP="00AA050C">
          <w:pPr>
            <w:pStyle w:val="D8F619FDC47743DDBEB06D5E42B14294"/>
          </w:pPr>
          <w:r w:rsidRPr="004B3791">
            <w:rPr>
              <w:rStyle w:val="PlaceholderText"/>
            </w:rPr>
            <w:t>Choose an item.</w:t>
          </w:r>
        </w:p>
      </w:docPartBody>
    </w:docPart>
    <w:docPart>
      <w:docPartPr>
        <w:name w:val="DA71495BE2B843AB868183489D43E70D"/>
        <w:category>
          <w:name w:val="General"/>
          <w:gallery w:val="placeholder"/>
        </w:category>
        <w:types>
          <w:type w:val="bbPlcHdr"/>
        </w:types>
        <w:behaviors>
          <w:behavior w:val="content"/>
        </w:behaviors>
        <w:guid w:val="{98C28188-620B-4EBD-BC5C-F775A19DE144}"/>
      </w:docPartPr>
      <w:docPartBody>
        <w:p w:rsidR="003D3015" w:rsidRDefault="00AA050C" w:rsidP="00AA050C">
          <w:pPr>
            <w:pStyle w:val="DA71495BE2B843AB868183489D43E70D"/>
          </w:pPr>
          <w:r w:rsidRPr="004B3791">
            <w:rPr>
              <w:rStyle w:val="PlaceholderText"/>
            </w:rPr>
            <w:t>Choose an item.</w:t>
          </w:r>
        </w:p>
      </w:docPartBody>
    </w:docPart>
    <w:docPart>
      <w:docPartPr>
        <w:name w:val="D4B6906EA64C44229D43EF264670E989"/>
        <w:category>
          <w:name w:val="General"/>
          <w:gallery w:val="placeholder"/>
        </w:category>
        <w:types>
          <w:type w:val="bbPlcHdr"/>
        </w:types>
        <w:behaviors>
          <w:behavior w:val="content"/>
        </w:behaviors>
        <w:guid w:val="{0D0E697A-3397-48F9-95DE-9F614F109375}"/>
      </w:docPartPr>
      <w:docPartBody>
        <w:p w:rsidR="003D3015" w:rsidRDefault="00AA050C" w:rsidP="00AA050C">
          <w:pPr>
            <w:pStyle w:val="D4B6906EA64C44229D43EF264670E989"/>
          </w:pPr>
          <w:r w:rsidRPr="004B3791">
            <w:rPr>
              <w:rStyle w:val="PlaceholderText"/>
            </w:rPr>
            <w:t>Choose an item.</w:t>
          </w:r>
        </w:p>
      </w:docPartBody>
    </w:docPart>
    <w:docPart>
      <w:docPartPr>
        <w:name w:val="266BDAC5D8EB4DFA97CB142B86DEA3ED"/>
        <w:category>
          <w:name w:val="General"/>
          <w:gallery w:val="placeholder"/>
        </w:category>
        <w:types>
          <w:type w:val="bbPlcHdr"/>
        </w:types>
        <w:behaviors>
          <w:behavior w:val="content"/>
        </w:behaviors>
        <w:guid w:val="{44FBB489-4647-472F-B36E-81D6CCB8BBB4}"/>
      </w:docPartPr>
      <w:docPartBody>
        <w:p w:rsidR="003D3015" w:rsidRDefault="00AA050C" w:rsidP="00AA050C">
          <w:pPr>
            <w:pStyle w:val="266BDAC5D8EB4DFA97CB142B86DEA3ED"/>
          </w:pPr>
          <w:r w:rsidRPr="004B3791">
            <w:rPr>
              <w:rStyle w:val="PlaceholderText"/>
            </w:rPr>
            <w:t>Choose an item.</w:t>
          </w:r>
        </w:p>
      </w:docPartBody>
    </w:docPart>
    <w:docPart>
      <w:docPartPr>
        <w:name w:val="F8E710D8414542139D4DCD225BFFD6A2"/>
        <w:category>
          <w:name w:val="General"/>
          <w:gallery w:val="placeholder"/>
        </w:category>
        <w:types>
          <w:type w:val="bbPlcHdr"/>
        </w:types>
        <w:behaviors>
          <w:behavior w:val="content"/>
        </w:behaviors>
        <w:guid w:val="{7E1977C8-2526-4823-8372-CFBC2F97F35E}"/>
      </w:docPartPr>
      <w:docPartBody>
        <w:p w:rsidR="003D3015" w:rsidRDefault="00AA050C" w:rsidP="00AA050C">
          <w:pPr>
            <w:pStyle w:val="F8E710D8414542139D4DCD225BFFD6A2"/>
          </w:pPr>
          <w:r w:rsidRPr="004B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9"/>
    <w:rsid w:val="001D51BB"/>
    <w:rsid w:val="00293554"/>
    <w:rsid w:val="003D3015"/>
    <w:rsid w:val="00486A09"/>
    <w:rsid w:val="004A7B78"/>
    <w:rsid w:val="008D4A84"/>
    <w:rsid w:val="00AA050C"/>
    <w:rsid w:val="00DF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50C"/>
    <w:rPr>
      <w:color w:val="808080"/>
    </w:rPr>
  </w:style>
  <w:style w:type="paragraph" w:customStyle="1" w:styleId="B2F367BC77A647FD853F1C02ACBCBE02">
    <w:name w:val="B2F367BC77A647FD853F1C02ACBCBE02"/>
    <w:rsid w:val="00486A09"/>
  </w:style>
  <w:style w:type="paragraph" w:customStyle="1" w:styleId="ECBB50F256CD4CDABD63AE9D06C4887F">
    <w:name w:val="ECBB50F256CD4CDABD63AE9D06C4887F"/>
    <w:rsid w:val="00486A09"/>
  </w:style>
  <w:style w:type="paragraph" w:customStyle="1" w:styleId="5DBBA273C84D4BDDA56651C324387B6C">
    <w:name w:val="5DBBA273C84D4BDDA56651C324387B6C"/>
    <w:rsid w:val="00486A09"/>
  </w:style>
  <w:style w:type="paragraph" w:customStyle="1" w:styleId="026960E7C5264CFE83BCDB904598BE87">
    <w:name w:val="026960E7C5264CFE83BCDB904598BE87"/>
    <w:rsid w:val="00486A09"/>
  </w:style>
  <w:style w:type="paragraph" w:customStyle="1" w:styleId="95CD58F3F3E54E7496E43EA09DD534AD">
    <w:name w:val="95CD58F3F3E54E7496E43EA09DD534AD"/>
    <w:rsid w:val="00486A09"/>
  </w:style>
  <w:style w:type="paragraph" w:customStyle="1" w:styleId="49057B52077243F0A1E16C42C2F0AB17">
    <w:name w:val="49057B52077243F0A1E16C42C2F0AB17"/>
    <w:rsid w:val="00486A09"/>
  </w:style>
  <w:style w:type="paragraph" w:customStyle="1" w:styleId="38388CD08DC64593A14F92A0592A484B">
    <w:name w:val="38388CD08DC64593A14F92A0592A484B"/>
    <w:rsid w:val="00486A09"/>
  </w:style>
  <w:style w:type="paragraph" w:customStyle="1" w:styleId="D05D4DE86A5849CE8911C3B12CD01F08">
    <w:name w:val="D05D4DE86A5849CE8911C3B12CD01F08"/>
    <w:rsid w:val="00AA050C"/>
  </w:style>
  <w:style w:type="paragraph" w:customStyle="1" w:styleId="D8F619FDC47743DDBEB06D5E42B14294">
    <w:name w:val="D8F619FDC47743DDBEB06D5E42B14294"/>
    <w:rsid w:val="00AA050C"/>
  </w:style>
  <w:style w:type="paragraph" w:customStyle="1" w:styleId="DA71495BE2B843AB868183489D43E70D">
    <w:name w:val="DA71495BE2B843AB868183489D43E70D"/>
    <w:rsid w:val="00AA050C"/>
  </w:style>
  <w:style w:type="paragraph" w:customStyle="1" w:styleId="D4B6906EA64C44229D43EF264670E989">
    <w:name w:val="D4B6906EA64C44229D43EF264670E989"/>
    <w:rsid w:val="00AA050C"/>
  </w:style>
  <w:style w:type="paragraph" w:customStyle="1" w:styleId="266BDAC5D8EB4DFA97CB142B86DEA3ED">
    <w:name w:val="266BDAC5D8EB4DFA97CB142B86DEA3ED"/>
    <w:rsid w:val="00AA050C"/>
  </w:style>
  <w:style w:type="paragraph" w:customStyle="1" w:styleId="F8E710D8414542139D4DCD225BFFD6A2">
    <w:name w:val="F8E710D8414542139D4DCD225BFFD6A2"/>
    <w:rsid w:val="00AA0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CCcorptheme">
  <a:themeElements>
    <a:clrScheme name="LCC Corporate">
      <a:dk1>
        <a:sysClr val="windowText" lastClr="000000"/>
      </a:dk1>
      <a:lt1>
        <a:sysClr val="window" lastClr="FFFFFF"/>
      </a:lt1>
      <a:dk2>
        <a:srgbClr val="193B45"/>
      </a:dk2>
      <a:lt2>
        <a:srgbClr val="9BD5E1"/>
      </a:lt2>
      <a:accent1>
        <a:srgbClr val="6694AA"/>
      </a:accent1>
      <a:accent2>
        <a:srgbClr val="E9540D"/>
      </a:accent2>
      <a:accent3>
        <a:srgbClr val="95C159"/>
      </a:accent3>
      <a:accent4>
        <a:srgbClr val="5E4BA2"/>
      </a:accent4>
      <a:accent5>
        <a:srgbClr val="EB5278"/>
      </a:accent5>
      <a:accent6>
        <a:srgbClr val="FCBD1B"/>
      </a:accent6>
      <a:hlink>
        <a:srgbClr val="0000FF"/>
      </a:hlink>
      <a:folHlink>
        <a:srgbClr val="800080"/>
      </a:folHlink>
    </a:clrScheme>
    <a:fontScheme name="lcc theme fonts">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CCcorptheme" id="{00B1A147-38C3-4E7F-9B64-BD2DAF657AB2}" vid="{C3B8494C-4124-4F1B-960A-4F27C3A7EA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2d93dc-f3c6-40ff-99db-8797c2a97d25">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3BF74CB190A646BA9A4DD34F50A157" ma:contentTypeVersion="18" ma:contentTypeDescription="Create a new document." ma:contentTypeScope="" ma:versionID="c16c4ccf35f63effa624f8dbe5e191d8">
  <xsd:schema xmlns:xsd="http://www.w3.org/2001/XMLSchema" xmlns:xs="http://www.w3.org/2001/XMLSchema" xmlns:p="http://schemas.microsoft.com/office/2006/metadata/properties" xmlns:ns2="f62d93dc-f3c6-40ff-99db-8797c2a97d25" xmlns:ns3="ac5c2849-74a1-46d7-ad44-587ab7d0a8b9" targetNamespace="http://schemas.microsoft.com/office/2006/metadata/properties" ma:root="true" ma:fieldsID="2277858d007cfa362e4f2c88165477de" ns2:_="" ns3:_="">
    <xsd:import namespace="f62d93dc-f3c6-40ff-99db-8797c2a97d25"/>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93dc-f3c6-40ff-99db-8797c2a9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AA6F-69B4-4502-8C57-2DE720D49A39}">
  <ds:schemaRefs>
    <ds:schemaRef ds:uri="http://schemas.microsoft.com/office/2006/metadata/properties"/>
    <ds:schemaRef ds:uri="http://schemas.microsoft.com/office/infopath/2007/PartnerControls"/>
    <ds:schemaRef ds:uri="f62d93dc-f3c6-40ff-99db-8797c2a97d25"/>
    <ds:schemaRef ds:uri="ac5c2849-74a1-46d7-ad44-587ab7d0a8b9"/>
  </ds:schemaRefs>
</ds:datastoreItem>
</file>

<file path=customXml/itemProps2.xml><?xml version="1.0" encoding="utf-8"?>
<ds:datastoreItem xmlns:ds="http://schemas.openxmlformats.org/officeDocument/2006/customXml" ds:itemID="{AC393911-89A8-47CC-AAB1-AAB17A20EC77}">
  <ds:schemaRefs>
    <ds:schemaRef ds:uri="http://schemas.microsoft.com/sharepoint/v3/contenttype/forms"/>
  </ds:schemaRefs>
</ds:datastoreItem>
</file>

<file path=customXml/itemProps3.xml><?xml version="1.0" encoding="utf-8"?>
<ds:datastoreItem xmlns:ds="http://schemas.openxmlformats.org/officeDocument/2006/customXml" ds:itemID="{3044FFBF-E968-4035-A32B-29704D1B0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93dc-f3c6-40ff-99db-8797c2a97d25"/>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A53CE-807E-4983-9B3B-B6835D50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Hewston, Isaac</dc:creator>
  <cp:keywords/>
  <dc:description/>
  <cp:lastModifiedBy>Arrowsmith, Louise</cp:lastModifiedBy>
  <cp:revision>2</cp:revision>
  <cp:lastPrinted>2023-08-02T09:44:00Z</cp:lastPrinted>
  <dcterms:created xsi:type="dcterms:W3CDTF">2023-11-23T13:02:00Z</dcterms:created>
  <dcterms:modified xsi:type="dcterms:W3CDTF">2023-11-23T13:02:00Z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0x010100D73BF74CB190A646BA9A4DD34F50A157</vt:lpwstr>
  </property>
  <property fmtid="{D5CDD505-2E9C-101B-9397-08002B2CF9AE}" pid="3" name="MediaServiceImageTags">
    <vt:lpwstr/>
  </property>
</Properties>
</file>